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1AA32" w14:textId="3DD09EAD" w:rsidR="00AE40D9" w:rsidRPr="00EA0E90" w:rsidRDefault="001C3025">
      <w:pPr>
        <w:spacing w:before="36"/>
        <w:ind w:right="137"/>
        <w:jc w:val="right"/>
        <w:rPr>
          <w:b/>
          <w:sz w:val="32"/>
        </w:rPr>
      </w:pPr>
      <w:r w:rsidRPr="00EA0E90">
        <w:rPr>
          <w:noProof/>
        </w:rPr>
        <w:drawing>
          <wp:anchor distT="0" distB="0" distL="0" distR="0" simplePos="0" relativeHeight="251658240" behindDoc="0" locked="0" layoutInCell="1" allowOverlap="1" wp14:anchorId="28F1AC8F" wp14:editId="28F1AC90">
            <wp:simplePos x="0" y="0"/>
            <wp:positionH relativeFrom="page">
              <wp:posOffset>971190</wp:posOffset>
            </wp:positionH>
            <wp:positionV relativeFrom="paragraph">
              <wp:posOffset>-166346</wp:posOffset>
            </wp:positionV>
            <wp:extent cx="965435" cy="93747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965435" cy="937479"/>
                    </a:xfrm>
                    <a:prstGeom prst="rect">
                      <a:avLst/>
                    </a:prstGeom>
                  </pic:spPr>
                </pic:pic>
              </a:graphicData>
            </a:graphic>
          </wp:anchor>
        </w:drawing>
      </w:r>
      <w:r w:rsidRPr="00EA0E90">
        <w:rPr>
          <w:b/>
          <w:sz w:val="32"/>
        </w:rPr>
        <w:t>FY20</w:t>
      </w:r>
      <w:r w:rsidR="00B64736" w:rsidRPr="00EA0E90">
        <w:rPr>
          <w:b/>
          <w:sz w:val="32"/>
        </w:rPr>
        <w:t>2</w:t>
      </w:r>
      <w:r w:rsidR="00231765">
        <w:rPr>
          <w:b/>
          <w:sz w:val="32"/>
        </w:rPr>
        <w:t>5</w:t>
      </w:r>
      <w:r w:rsidRPr="00EA0E90">
        <w:rPr>
          <w:b/>
          <w:sz w:val="32"/>
        </w:rPr>
        <w:t xml:space="preserve"> HUD COC PROGRAM COMPETITION</w:t>
      </w:r>
    </w:p>
    <w:p w14:paraId="28F1AA33" w14:textId="2A7BC3E7" w:rsidR="00AE40D9" w:rsidRPr="00EA0E90" w:rsidRDefault="001C3025">
      <w:pPr>
        <w:spacing w:before="31"/>
        <w:ind w:right="138"/>
        <w:jc w:val="right"/>
        <w:rPr>
          <w:b/>
          <w:sz w:val="28"/>
        </w:rPr>
      </w:pPr>
      <w:r w:rsidRPr="00EA0E90">
        <w:rPr>
          <w:b/>
          <w:sz w:val="28"/>
        </w:rPr>
        <w:t>RENEWAL PROJECT APPLICATION</w:t>
      </w:r>
      <w:r w:rsidR="008164FF">
        <w:rPr>
          <w:b/>
          <w:sz w:val="28"/>
        </w:rPr>
        <w:t xml:space="preserve"> – PSH/</w:t>
      </w:r>
      <w:r w:rsidR="00231765">
        <w:rPr>
          <w:b/>
          <w:sz w:val="28"/>
        </w:rPr>
        <w:t xml:space="preserve"> </w:t>
      </w:r>
      <w:r w:rsidR="008164FF">
        <w:rPr>
          <w:b/>
          <w:sz w:val="28"/>
        </w:rPr>
        <w:t>TH ONLY</w:t>
      </w:r>
    </w:p>
    <w:p w14:paraId="28F1AA34" w14:textId="77777777" w:rsidR="00AE40D9" w:rsidRPr="00EA0E90" w:rsidRDefault="00AE40D9">
      <w:pPr>
        <w:pStyle w:val="BodyText"/>
        <w:rPr>
          <w:b/>
          <w:sz w:val="20"/>
        </w:rPr>
      </w:pPr>
    </w:p>
    <w:p w14:paraId="28F1AA36" w14:textId="77777777" w:rsidR="00AE40D9" w:rsidRPr="00EA0E90" w:rsidRDefault="00AE40D9">
      <w:pPr>
        <w:pStyle w:val="BodyText"/>
        <w:rPr>
          <w:b/>
          <w:sz w:val="20"/>
        </w:rPr>
      </w:pPr>
    </w:p>
    <w:p w14:paraId="28F1AA37" w14:textId="77777777" w:rsidR="00AE40D9" w:rsidRPr="00EA0E90" w:rsidRDefault="00AE40D9">
      <w:pPr>
        <w:pStyle w:val="BodyText"/>
        <w:spacing w:before="8" w:after="1"/>
        <w:rPr>
          <w:b/>
          <w:sz w:val="11"/>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7015"/>
      </w:tblGrid>
      <w:tr w:rsidR="00AE40D9" w:rsidRPr="00EA0E90" w14:paraId="28F1AA39" w14:textId="77777777" w:rsidTr="003D31FE">
        <w:trPr>
          <w:trHeight w:val="440"/>
        </w:trPr>
        <w:tc>
          <w:tcPr>
            <w:tcW w:w="9350" w:type="dxa"/>
            <w:gridSpan w:val="2"/>
          </w:tcPr>
          <w:p w14:paraId="28F1AA38" w14:textId="77777777" w:rsidR="00AE40D9" w:rsidRPr="00EA0E90" w:rsidRDefault="001C3025">
            <w:pPr>
              <w:pStyle w:val="TableParagraph"/>
              <w:spacing w:before="85"/>
              <w:ind w:left="3876" w:right="3868"/>
              <w:jc w:val="center"/>
              <w:rPr>
                <w:b/>
              </w:rPr>
            </w:pPr>
            <w:r w:rsidRPr="00EA0E90">
              <w:rPr>
                <w:b/>
              </w:rPr>
              <w:t>AGENCY PROFILE</w:t>
            </w:r>
          </w:p>
        </w:tc>
      </w:tr>
      <w:tr w:rsidR="00AE40D9" w:rsidRPr="00EA0E90" w14:paraId="28F1AA3C" w14:textId="77777777" w:rsidTr="003D31FE">
        <w:trPr>
          <w:trHeight w:val="537"/>
        </w:trPr>
        <w:tc>
          <w:tcPr>
            <w:tcW w:w="2335" w:type="dxa"/>
          </w:tcPr>
          <w:p w14:paraId="28F1AA3A" w14:textId="77777777" w:rsidR="00AE40D9" w:rsidRPr="00EA0E90" w:rsidRDefault="001C3025">
            <w:pPr>
              <w:pStyle w:val="TableParagraph"/>
              <w:ind w:left="107"/>
            </w:pPr>
            <w:r w:rsidRPr="00EA0E90">
              <w:t>Legal Name of Agency</w:t>
            </w:r>
          </w:p>
        </w:tc>
        <w:tc>
          <w:tcPr>
            <w:tcW w:w="7015" w:type="dxa"/>
          </w:tcPr>
          <w:p w14:paraId="28F1AA3B" w14:textId="2D53B605" w:rsidR="00AE40D9" w:rsidRPr="00EA0E90" w:rsidRDefault="00AE40D9">
            <w:pPr>
              <w:pStyle w:val="TableParagraph"/>
              <w:rPr>
                <w:rFonts w:ascii="Times New Roman"/>
              </w:rPr>
            </w:pPr>
          </w:p>
        </w:tc>
      </w:tr>
      <w:tr w:rsidR="00AE40D9" w:rsidRPr="00EA0E90" w14:paraId="28F1AA3F" w14:textId="77777777" w:rsidTr="003D31FE">
        <w:trPr>
          <w:trHeight w:val="537"/>
        </w:trPr>
        <w:tc>
          <w:tcPr>
            <w:tcW w:w="2335" w:type="dxa"/>
          </w:tcPr>
          <w:p w14:paraId="28F1AA3D" w14:textId="77777777" w:rsidR="00AE40D9" w:rsidRPr="00EA0E90" w:rsidRDefault="001C3025">
            <w:pPr>
              <w:pStyle w:val="TableParagraph"/>
              <w:ind w:left="107"/>
            </w:pPr>
            <w:r w:rsidRPr="00EA0E90">
              <w:t>Project Name</w:t>
            </w:r>
          </w:p>
        </w:tc>
        <w:tc>
          <w:tcPr>
            <w:tcW w:w="7015" w:type="dxa"/>
          </w:tcPr>
          <w:p w14:paraId="28F1AA3E" w14:textId="77777777" w:rsidR="00AE40D9" w:rsidRPr="00EA0E90" w:rsidRDefault="00AE40D9">
            <w:pPr>
              <w:pStyle w:val="TableParagraph"/>
              <w:rPr>
                <w:rFonts w:ascii="Times New Roman"/>
              </w:rPr>
            </w:pPr>
          </w:p>
        </w:tc>
      </w:tr>
      <w:tr w:rsidR="00AE40D9" w:rsidRPr="00EA0E90" w14:paraId="28F1AA42" w14:textId="77777777" w:rsidTr="003D31FE">
        <w:trPr>
          <w:trHeight w:val="537"/>
        </w:trPr>
        <w:tc>
          <w:tcPr>
            <w:tcW w:w="2335" w:type="dxa"/>
          </w:tcPr>
          <w:p w14:paraId="28F1AA40" w14:textId="77777777" w:rsidR="00AE40D9" w:rsidRPr="00EA0E90" w:rsidRDefault="001C3025">
            <w:pPr>
              <w:pStyle w:val="TableParagraph"/>
              <w:ind w:left="107"/>
            </w:pPr>
            <w:r w:rsidRPr="00EA0E90">
              <w:t>Project Start Date</w:t>
            </w:r>
          </w:p>
        </w:tc>
        <w:tc>
          <w:tcPr>
            <w:tcW w:w="7015" w:type="dxa"/>
          </w:tcPr>
          <w:p w14:paraId="28F1AA41" w14:textId="77777777" w:rsidR="00AE40D9" w:rsidRPr="00EA0E90" w:rsidRDefault="00AE40D9">
            <w:pPr>
              <w:pStyle w:val="TableParagraph"/>
              <w:rPr>
                <w:rFonts w:ascii="Times New Roman"/>
              </w:rPr>
            </w:pPr>
          </w:p>
        </w:tc>
      </w:tr>
      <w:tr w:rsidR="00AE40D9" w:rsidRPr="00EA0E90" w14:paraId="28F1AA45" w14:textId="77777777" w:rsidTr="003D31FE">
        <w:trPr>
          <w:trHeight w:val="535"/>
        </w:trPr>
        <w:tc>
          <w:tcPr>
            <w:tcW w:w="2335" w:type="dxa"/>
          </w:tcPr>
          <w:p w14:paraId="28F1AA43" w14:textId="77777777" w:rsidR="00AE40D9" w:rsidRPr="00EA0E90" w:rsidRDefault="001C3025">
            <w:pPr>
              <w:pStyle w:val="TableParagraph"/>
              <w:ind w:left="107"/>
            </w:pPr>
            <w:r w:rsidRPr="00EA0E90">
              <w:t>Contact Person</w:t>
            </w:r>
          </w:p>
        </w:tc>
        <w:tc>
          <w:tcPr>
            <w:tcW w:w="7015" w:type="dxa"/>
          </w:tcPr>
          <w:p w14:paraId="28F1AA44" w14:textId="77777777" w:rsidR="00AE40D9" w:rsidRPr="00EA0E90" w:rsidRDefault="00AE40D9">
            <w:pPr>
              <w:pStyle w:val="TableParagraph"/>
              <w:rPr>
                <w:rFonts w:ascii="Times New Roman"/>
              </w:rPr>
            </w:pPr>
          </w:p>
        </w:tc>
      </w:tr>
      <w:tr w:rsidR="00AE40D9" w:rsidRPr="00EA0E90" w14:paraId="28F1AA48" w14:textId="77777777" w:rsidTr="003D31FE">
        <w:trPr>
          <w:trHeight w:val="537"/>
        </w:trPr>
        <w:tc>
          <w:tcPr>
            <w:tcW w:w="2335" w:type="dxa"/>
          </w:tcPr>
          <w:p w14:paraId="28F1AA46" w14:textId="77777777" w:rsidR="00AE40D9" w:rsidRPr="00EA0E90" w:rsidRDefault="001C3025">
            <w:pPr>
              <w:pStyle w:val="TableParagraph"/>
              <w:spacing w:before="1"/>
              <w:ind w:left="107"/>
            </w:pPr>
            <w:r w:rsidRPr="00EA0E90">
              <w:t>Title</w:t>
            </w:r>
          </w:p>
        </w:tc>
        <w:tc>
          <w:tcPr>
            <w:tcW w:w="7015" w:type="dxa"/>
          </w:tcPr>
          <w:p w14:paraId="28F1AA47" w14:textId="77777777" w:rsidR="00AE40D9" w:rsidRPr="00EA0E90" w:rsidRDefault="00AE40D9">
            <w:pPr>
              <w:pStyle w:val="TableParagraph"/>
              <w:rPr>
                <w:rFonts w:ascii="Times New Roman"/>
              </w:rPr>
            </w:pPr>
          </w:p>
        </w:tc>
      </w:tr>
      <w:tr w:rsidR="00AE40D9" w:rsidRPr="00EA0E90" w14:paraId="28F1AA4B" w14:textId="77777777" w:rsidTr="003D31FE">
        <w:trPr>
          <w:trHeight w:val="537"/>
        </w:trPr>
        <w:tc>
          <w:tcPr>
            <w:tcW w:w="2335" w:type="dxa"/>
          </w:tcPr>
          <w:p w14:paraId="28F1AA49" w14:textId="77777777" w:rsidR="00AE40D9" w:rsidRPr="00EA0E90" w:rsidRDefault="001C3025">
            <w:pPr>
              <w:pStyle w:val="TableParagraph"/>
              <w:spacing w:before="1"/>
              <w:ind w:left="107"/>
            </w:pPr>
            <w:r w:rsidRPr="00EA0E90">
              <w:t>Address</w:t>
            </w:r>
          </w:p>
        </w:tc>
        <w:tc>
          <w:tcPr>
            <w:tcW w:w="7015" w:type="dxa"/>
          </w:tcPr>
          <w:p w14:paraId="28F1AA4A" w14:textId="77777777" w:rsidR="00AE40D9" w:rsidRPr="00EA0E90" w:rsidRDefault="00AE40D9">
            <w:pPr>
              <w:pStyle w:val="TableParagraph"/>
              <w:rPr>
                <w:rFonts w:ascii="Times New Roman"/>
              </w:rPr>
            </w:pPr>
          </w:p>
        </w:tc>
      </w:tr>
      <w:tr w:rsidR="00AE40D9" w:rsidRPr="00EA0E90" w14:paraId="28F1AA4E" w14:textId="77777777" w:rsidTr="003D31FE">
        <w:trPr>
          <w:trHeight w:val="537"/>
        </w:trPr>
        <w:tc>
          <w:tcPr>
            <w:tcW w:w="2335" w:type="dxa"/>
          </w:tcPr>
          <w:p w14:paraId="28F1AA4C" w14:textId="77777777" w:rsidR="00AE40D9" w:rsidRPr="00EA0E90" w:rsidRDefault="001C3025">
            <w:pPr>
              <w:pStyle w:val="TableParagraph"/>
              <w:ind w:left="107"/>
            </w:pPr>
            <w:r w:rsidRPr="00EA0E90">
              <w:t>Email</w:t>
            </w:r>
          </w:p>
        </w:tc>
        <w:tc>
          <w:tcPr>
            <w:tcW w:w="7015" w:type="dxa"/>
          </w:tcPr>
          <w:p w14:paraId="28F1AA4D" w14:textId="77777777" w:rsidR="00AE40D9" w:rsidRPr="00EA0E90" w:rsidRDefault="00AE40D9">
            <w:pPr>
              <w:pStyle w:val="TableParagraph"/>
              <w:rPr>
                <w:rFonts w:ascii="Times New Roman"/>
              </w:rPr>
            </w:pPr>
          </w:p>
        </w:tc>
      </w:tr>
      <w:tr w:rsidR="00AE40D9" w:rsidRPr="00EA0E90" w14:paraId="28F1AA51" w14:textId="77777777" w:rsidTr="003D31FE">
        <w:trPr>
          <w:trHeight w:val="538"/>
        </w:trPr>
        <w:tc>
          <w:tcPr>
            <w:tcW w:w="2335" w:type="dxa"/>
          </w:tcPr>
          <w:p w14:paraId="28F1AA4F" w14:textId="77777777" w:rsidR="00AE40D9" w:rsidRPr="00EA0E90" w:rsidRDefault="001C3025">
            <w:pPr>
              <w:pStyle w:val="TableParagraph"/>
              <w:ind w:left="107"/>
            </w:pPr>
            <w:r w:rsidRPr="00EA0E90">
              <w:t>Phone</w:t>
            </w:r>
          </w:p>
        </w:tc>
        <w:tc>
          <w:tcPr>
            <w:tcW w:w="7015" w:type="dxa"/>
          </w:tcPr>
          <w:p w14:paraId="28F1AA50" w14:textId="77777777" w:rsidR="00AE40D9" w:rsidRPr="00EA0E90" w:rsidRDefault="00AE40D9">
            <w:pPr>
              <w:pStyle w:val="TableParagraph"/>
              <w:rPr>
                <w:rFonts w:ascii="Times New Roman"/>
              </w:rPr>
            </w:pPr>
          </w:p>
        </w:tc>
      </w:tr>
    </w:tbl>
    <w:p w14:paraId="5A91D311" w14:textId="77777777" w:rsidR="005C538D" w:rsidRPr="00EA0E90" w:rsidRDefault="005C538D">
      <w:pPr>
        <w:pStyle w:val="BodyText"/>
        <w:spacing w:before="9"/>
        <w:rPr>
          <w:b/>
          <w:sz w:val="16"/>
        </w:rPr>
      </w:pPr>
    </w:p>
    <w:p w14:paraId="28F1AA54" w14:textId="77777777" w:rsidR="00AE40D9" w:rsidRPr="00EA0E90" w:rsidRDefault="001C3025">
      <w:pPr>
        <w:pStyle w:val="BodyText"/>
        <w:spacing w:before="1"/>
        <w:ind w:left="140"/>
      </w:pPr>
      <w:r w:rsidRPr="00EA0E90">
        <w:t>Check one:</w:t>
      </w:r>
    </w:p>
    <w:p w14:paraId="28F1AA55" w14:textId="77777777" w:rsidR="00AE40D9" w:rsidRPr="00EA0E90" w:rsidRDefault="001C3025">
      <w:pPr>
        <w:pStyle w:val="ListParagraph"/>
        <w:numPr>
          <w:ilvl w:val="0"/>
          <w:numId w:val="2"/>
        </w:numPr>
        <w:tabs>
          <w:tab w:val="left" w:pos="679"/>
          <w:tab w:val="left" w:pos="680"/>
        </w:tabs>
        <w:spacing w:before="183"/>
        <w:ind w:left="680"/>
      </w:pPr>
      <w:r w:rsidRPr="00EA0E90">
        <w:t>Permanent Supportive Housing</w:t>
      </w:r>
    </w:p>
    <w:p w14:paraId="28F1AA57" w14:textId="77777777" w:rsidR="00AE40D9" w:rsidRPr="00EA0E90" w:rsidRDefault="001C3025">
      <w:pPr>
        <w:pStyle w:val="ListParagraph"/>
        <w:numPr>
          <w:ilvl w:val="0"/>
          <w:numId w:val="2"/>
        </w:numPr>
        <w:tabs>
          <w:tab w:val="left" w:pos="679"/>
          <w:tab w:val="left" w:pos="680"/>
        </w:tabs>
        <w:ind w:hanging="541"/>
      </w:pPr>
      <w:r w:rsidRPr="00EA0E90">
        <w:t>Transitional Housing</w:t>
      </w:r>
    </w:p>
    <w:p w14:paraId="5AEC0697" w14:textId="77777777" w:rsidR="005C538D" w:rsidRPr="00EA0E90" w:rsidRDefault="005C538D">
      <w:pPr>
        <w:pStyle w:val="BodyText"/>
        <w:rPr>
          <w:sz w:val="24"/>
        </w:rPr>
      </w:pPr>
    </w:p>
    <w:p w14:paraId="28F1AA5B" w14:textId="77777777" w:rsidR="00AE40D9" w:rsidRPr="00EA0E90" w:rsidRDefault="001C3025">
      <w:pPr>
        <w:pStyle w:val="BodyText"/>
        <w:ind w:left="139"/>
      </w:pPr>
      <w:r w:rsidRPr="00EA0E90">
        <w:t>Renewal Application Option (check one):</w:t>
      </w:r>
    </w:p>
    <w:p w14:paraId="28F1AA5C" w14:textId="5B2AC906" w:rsidR="00AE40D9" w:rsidRPr="00EA0E90" w:rsidRDefault="001C3025">
      <w:pPr>
        <w:pStyle w:val="ListParagraph"/>
        <w:numPr>
          <w:ilvl w:val="0"/>
          <w:numId w:val="2"/>
        </w:numPr>
        <w:tabs>
          <w:tab w:val="left" w:pos="679"/>
          <w:tab w:val="left" w:pos="680"/>
        </w:tabs>
        <w:spacing w:before="183"/>
        <w:ind w:hanging="541"/>
      </w:pPr>
      <w:r w:rsidRPr="00EA0E90">
        <w:t>Standard Renewal (no change from FY</w:t>
      </w:r>
      <w:r w:rsidR="00B64736" w:rsidRPr="00EA0E90">
        <w:t>20</w:t>
      </w:r>
      <w:r w:rsidR="0061210A" w:rsidRPr="00EA0E90">
        <w:t>2</w:t>
      </w:r>
      <w:r w:rsidR="000C33D5">
        <w:t>4)</w:t>
      </w:r>
    </w:p>
    <w:p w14:paraId="28F1AA5D" w14:textId="7A4C48CD" w:rsidR="00AE40D9" w:rsidRPr="00EA0E90" w:rsidRDefault="001C3025">
      <w:pPr>
        <w:pStyle w:val="ListParagraph"/>
        <w:numPr>
          <w:ilvl w:val="0"/>
          <w:numId w:val="2"/>
        </w:numPr>
        <w:tabs>
          <w:tab w:val="left" w:pos="679"/>
          <w:tab w:val="left" w:pos="680"/>
        </w:tabs>
        <w:spacing w:before="185" w:line="261" w:lineRule="auto"/>
        <w:ind w:right="261"/>
      </w:pPr>
      <w:r w:rsidRPr="00EA0E90">
        <w:t>Consolidation (must complete Renewal applications for each project)</w:t>
      </w:r>
    </w:p>
    <w:p w14:paraId="066A2FCC" w14:textId="41732111" w:rsidR="005C538D" w:rsidRPr="005041DB" w:rsidRDefault="001C3025" w:rsidP="005041DB">
      <w:pPr>
        <w:pStyle w:val="ListParagraph"/>
        <w:numPr>
          <w:ilvl w:val="0"/>
          <w:numId w:val="2"/>
        </w:numPr>
        <w:tabs>
          <w:tab w:val="left" w:pos="679"/>
          <w:tab w:val="left" w:pos="680"/>
        </w:tabs>
        <w:spacing w:before="158"/>
        <w:ind w:hanging="541"/>
      </w:pPr>
      <w:r w:rsidRPr="00EA0E90">
        <w:t>Expansion (must complete New Project Application in addition)</w:t>
      </w:r>
    </w:p>
    <w:p w14:paraId="091E4B44" w14:textId="300FB8DC" w:rsidR="003D31FE" w:rsidRPr="005041DB" w:rsidRDefault="001C3025" w:rsidP="005041DB">
      <w:pPr>
        <w:spacing w:before="40" w:line="259" w:lineRule="auto"/>
        <w:ind w:left="140" w:right="221"/>
        <w:rPr>
          <w:i/>
        </w:rPr>
      </w:pPr>
      <w:r w:rsidRPr="00EA0E90">
        <w:t xml:space="preserve">Authorized Representative: </w:t>
      </w:r>
      <w:r w:rsidRPr="00EA0E90">
        <w:rPr>
          <w:i/>
        </w:rPr>
        <w:t>I hereby certify that the information contained in this proposal is true and accurate. Any falsification of information will render the application void, and the application will not be accepted. This application has been reviewed and authorized for submission by the agency’s board of directors as of the date indicated.</w:t>
      </w: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15"/>
      </w:tblGrid>
      <w:tr w:rsidR="005041DB" w14:paraId="2F8D327E" w14:textId="77777777" w:rsidTr="005041DB">
        <w:trPr>
          <w:trHeight w:val="268"/>
        </w:trPr>
        <w:tc>
          <w:tcPr>
            <w:tcW w:w="9415" w:type="dxa"/>
            <w:tcBorders>
              <w:top w:val="single" w:sz="4" w:space="0" w:color="000000"/>
              <w:left w:val="single" w:sz="4" w:space="0" w:color="000000"/>
              <w:bottom w:val="single" w:sz="4" w:space="0" w:color="000000"/>
              <w:right w:val="single" w:sz="4" w:space="0" w:color="000000"/>
            </w:tcBorders>
            <w:hideMark/>
          </w:tcPr>
          <w:p w14:paraId="0104C884" w14:textId="77777777" w:rsidR="005041DB" w:rsidRDefault="005041DB">
            <w:pPr>
              <w:pStyle w:val="TableParagraph"/>
              <w:spacing w:line="248" w:lineRule="exact"/>
              <w:ind w:left="107"/>
            </w:pPr>
            <w:r>
              <w:t>Name:</w:t>
            </w:r>
          </w:p>
        </w:tc>
      </w:tr>
      <w:tr w:rsidR="005041DB" w14:paraId="0928C3C5" w14:textId="77777777" w:rsidTr="005041DB">
        <w:trPr>
          <w:trHeight w:val="268"/>
        </w:trPr>
        <w:tc>
          <w:tcPr>
            <w:tcW w:w="9415" w:type="dxa"/>
            <w:tcBorders>
              <w:top w:val="single" w:sz="4" w:space="0" w:color="000000"/>
              <w:left w:val="single" w:sz="4" w:space="0" w:color="000000"/>
              <w:bottom w:val="single" w:sz="4" w:space="0" w:color="000000"/>
              <w:right w:val="single" w:sz="4" w:space="0" w:color="000000"/>
            </w:tcBorders>
            <w:hideMark/>
          </w:tcPr>
          <w:p w14:paraId="56D6CAA3" w14:textId="77777777" w:rsidR="005041DB" w:rsidRDefault="005041DB">
            <w:pPr>
              <w:pStyle w:val="TableParagraph"/>
              <w:spacing w:line="248" w:lineRule="exact"/>
              <w:ind w:left="107"/>
            </w:pPr>
            <w:r>
              <w:t xml:space="preserve">Title: </w:t>
            </w:r>
          </w:p>
        </w:tc>
      </w:tr>
      <w:tr w:rsidR="005041DB" w14:paraId="040FA4F5" w14:textId="77777777" w:rsidTr="005041DB">
        <w:trPr>
          <w:trHeight w:val="268"/>
        </w:trPr>
        <w:tc>
          <w:tcPr>
            <w:tcW w:w="9415" w:type="dxa"/>
            <w:tcBorders>
              <w:top w:val="single" w:sz="4" w:space="0" w:color="000000"/>
              <w:left w:val="single" w:sz="4" w:space="0" w:color="000000"/>
              <w:bottom w:val="single" w:sz="4" w:space="0" w:color="000000"/>
              <w:right w:val="single" w:sz="4" w:space="0" w:color="000000"/>
            </w:tcBorders>
            <w:hideMark/>
          </w:tcPr>
          <w:p w14:paraId="7BEB119D" w14:textId="77777777" w:rsidR="005041DB" w:rsidRDefault="005041DB">
            <w:pPr>
              <w:pStyle w:val="TableParagraph"/>
              <w:spacing w:line="248" w:lineRule="exact"/>
              <w:ind w:left="107"/>
            </w:pPr>
            <w:r>
              <w:t>Signature: Considered signed upon submission</w:t>
            </w:r>
          </w:p>
        </w:tc>
      </w:tr>
      <w:tr w:rsidR="005041DB" w14:paraId="68A397F1" w14:textId="77777777" w:rsidTr="005041DB">
        <w:trPr>
          <w:trHeight w:val="268"/>
        </w:trPr>
        <w:tc>
          <w:tcPr>
            <w:tcW w:w="9415" w:type="dxa"/>
            <w:tcBorders>
              <w:top w:val="single" w:sz="4" w:space="0" w:color="000000"/>
              <w:left w:val="single" w:sz="4" w:space="0" w:color="000000"/>
              <w:bottom w:val="single" w:sz="4" w:space="0" w:color="000000"/>
              <w:right w:val="single" w:sz="4" w:space="0" w:color="000000"/>
            </w:tcBorders>
            <w:hideMark/>
          </w:tcPr>
          <w:p w14:paraId="6737F44A" w14:textId="77777777" w:rsidR="005041DB" w:rsidRDefault="005041DB">
            <w:pPr>
              <w:pStyle w:val="TableParagraph"/>
              <w:spacing w:line="248" w:lineRule="exact"/>
              <w:ind w:left="107"/>
            </w:pPr>
            <w:r>
              <w:t>Date of Board/Local Planning Body Authorization:</w:t>
            </w:r>
          </w:p>
        </w:tc>
      </w:tr>
      <w:tr w:rsidR="005041DB" w14:paraId="5BEBB06D" w14:textId="77777777" w:rsidTr="005041DB">
        <w:trPr>
          <w:trHeight w:val="269"/>
        </w:trPr>
        <w:tc>
          <w:tcPr>
            <w:tcW w:w="9415" w:type="dxa"/>
            <w:tcBorders>
              <w:top w:val="single" w:sz="4" w:space="0" w:color="000000"/>
              <w:left w:val="single" w:sz="4" w:space="0" w:color="000000"/>
              <w:bottom w:val="single" w:sz="4" w:space="0" w:color="000000"/>
              <w:right w:val="single" w:sz="4" w:space="0" w:color="000000"/>
            </w:tcBorders>
            <w:hideMark/>
          </w:tcPr>
          <w:p w14:paraId="6708E951" w14:textId="77777777" w:rsidR="005041DB" w:rsidRDefault="005041DB">
            <w:pPr>
              <w:pStyle w:val="TableParagraph"/>
              <w:spacing w:line="249" w:lineRule="exact"/>
              <w:ind w:left="107"/>
            </w:pPr>
            <w:r>
              <w:t>Date of Anticipated Board/Local Planning Body Authorization:</w:t>
            </w:r>
          </w:p>
        </w:tc>
      </w:tr>
    </w:tbl>
    <w:p w14:paraId="28F1AA73" w14:textId="77777777" w:rsidR="00AE40D9" w:rsidRPr="00EA0E90" w:rsidRDefault="00AE40D9">
      <w:pPr>
        <w:rPr>
          <w:rFonts w:ascii="Times New Roman"/>
          <w:sz w:val="18"/>
        </w:rPr>
        <w:sectPr w:rsidR="00AE40D9" w:rsidRPr="00EA0E90" w:rsidSect="00AA62BB">
          <w:footerReference w:type="default" r:id="rId12"/>
          <w:pgSz w:w="12240" w:h="15840"/>
          <w:pgMar w:top="1400" w:right="1300" w:bottom="1160" w:left="1300" w:header="0" w:footer="720" w:gutter="0"/>
          <w:pgNumType w:start="1"/>
          <w:cols w:space="720"/>
          <w:docGrid w:linePitch="299"/>
        </w:sectPr>
      </w:pPr>
    </w:p>
    <w:p w14:paraId="7B0B5061" w14:textId="1BC21288" w:rsidR="00F94ACD" w:rsidRPr="00F94ACD" w:rsidRDefault="00F94ACD" w:rsidP="00F94ACD">
      <w:pPr>
        <w:pStyle w:val="Heading2"/>
        <w:spacing w:before="40"/>
        <w:rPr>
          <w:sz w:val="24"/>
          <w:szCs w:val="24"/>
        </w:rPr>
      </w:pPr>
      <w:r w:rsidRPr="00F94ACD">
        <w:rPr>
          <w:sz w:val="24"/>
          <w:szCs w:val="24"/>
        </w:rPr>
        <w:t xml:space="preserve">ELIGIBILITY THRESHOLDS </w:t>
      </w:r>
    </w:p>
    <w:p w14:paraId="7C1780F0" w14:textId="77777777" w:rsidR="00F94ACD" w:rsidRPr="00F94ACD" w:rsidRDefault="00F94ACD" w:rsidP="00F94ACD">
      <w:pPr>
        <w:pStyle w:val="Heading2"/>
        <w:spacing w:before="40"/>
        <w:rPr>
          <w:i/>
          <w:iCs/>
          <w:sz w:val="24"/>
          <w:szCs w:val="24"/>
        </w:rPr>
      </w:pPr>
      <w:r w:rsidRPr="00F94ACD">
        <w:rPr>
          <w:i/>
          <w:iCs/>
          <w:sz w:val="24"/>
          <w:szCs w:val="24"/>
        </w:rPr>
        <w:t>Basic HUD Eligibility Thresholds for the applicant and any sub-applicants must be satisfied before the CoC may consider a new or bonus project application for funding.</w:t>
      </w:r>
    </w:p>
    <w:p w14:paraId="2CBA6004" w14:textId="77777777" w:rsidR="00F94ACD" w:rsidRPr="00F94ACD" w:rsidRDefault="00F94ACD" w:rsidP="00F94ACD">
      <w:pPr>
        <w:pStyle w:val="Heading2"/>
        <w:spacing w:before="40"/>
        <w:rPr>
          <w:sz w:val="24"/>
          <w:szCs w:val="24"/>
        </w:rPr>
      </w:pPr>
    </w:p>
    <w:p w14:paraId="3C0E487E" w14:textId="7753B87A" w:rsidR="00B577CD" w:rsidRPr="00B577CD" w:rsidRDefault="00F94ACD" w:rsidP="00B577CD">
      <w:pPr>
        <w:pStyle w:val="Heading2"/>
        <w:spacing w:before="40"/>
        <w:rPr>
          <w:b w:val="0"/>
          <w:bCs w:val="0"/>
          <w:sz w:val="24"/>
          <w:szCs w:val="24"/>
        </w:rPr>
      </w:pPr>
      <w:r w:rsidRPr="00F94ACD">
        <w:rPr>
          <w:b w:val="0"/>
          <w:bCs w:val="0"/>
          <w:sz w:val="24"/>
          <w:szCs w:val="24"/>
        </w:rPr>
        <w:t xml:space="preserve">1. </w:t>
      </w:r>
      <w:r w:rsidR="00B577CD" w:rsidRPr="00B577CD">
        <w:rPr>
          <w:b w:val="0"/>
          <w:bCs w:val="0"/>
          <w:sz w:val="24"/>
          <w:szCs w:val="24"/>
        </w:rPr>
        <w:t xml:space="preserve">Does your organization engage people with lived experience of homelessness in service provision and decision-making? (Yes/No) </w:t>
      </w:r>
    </w:p>
    <w:p w14:paraId="0AFFE711" w14:textId="62B01BC4" w:rsidR="00B577CD" w:rsidRPr="00B577CD" w:rsidRDefault="00B577CD" w:rsidP="00B577CD">
      <w:pPr>
        <w:pStyle w:val="Heading2"/>
        <w:spacing w:before="40"/>
        <w:rPr>
          <w:b w:val="0"/>
          <w:bCs w:val="0"/>
          <w:sz w:val="24"/>
          <w:szCs w:val="24"/>
        </w:rPr>
      </w:pPr>
      <w:r w:rsidRPr="00B577CD">
        <w:rPr>
          <w:b w:val="0"/>
          <w:bCs w:val="0"/>
          <w:sz w:val="24"/>
          <w:szCs w:val="24"/>
        </w:rPr>
        <w:t>2.</w:t>
      </w:r>
      <w:r>
        <w:rPr>
          <w:b w:val="0"/>
          <w:bCs w:val="0"/>
          <w:sz w:val="24"/>
          <w:szCs w:val="24"/>
        </w:rPr>
        <w:t xml:space="preserve"> </w:t>
      </w:r>
      <w:r w:rsidRPr="00B577CD">
        <w:rPr>
          <w:b w:val="0"/>
          <w:bCs w:val="0"/>
          <w:sz w:val="24"/>
          <w:szCs w:val="24"/>
        </w:rPr>
        <w:t xml:space="preserve">Does your organization certify that it will not engage in racial preferences or other forms of illegal discrimination? (Yes/No) </w:t>
      </w:r>
    </w:p>
    <w:p w14:paraId="165020C4" w14:textId="659062D4" w:rsidR="00B577CD" w:rsidRPr="00B577CD" w:rsidRDefault="00B577CD" w:rsidP="00B577CD">
      <w:pPr>
        <w:pStyle w:val="Heading2"/>
        <w:spacing w:before="40"/>
        <w:rPr>
          <w:b w:val="0"/>
          <w:bCs w:val="0"/>
          <w:sz w:val="24"/>
          <w:szCs w:val="24"/>
        </w:rPr>
      </w:pPr>
      <w:r w:rsidRPr="00B577CD">
        <w:rPr>
          <w:b w:val="0"/>
          <w:bCs w:val="0"/>
          <w:sz w:val="24"/>
          <w:szCs w:val="24"/>
        </w:rPr>
        <w:t>3.</w:t>
      </w:r>
      <w:r>
        <w:rPr>
          <w:b w:val="0"/>
          <w:bCs w:val="0"/>
          <w:sz w:val="24"/>
          <w:szCs w:val="24"/>
        </w:rPr>
        <w:t xml:space="preserve"> </w:t>
      </w:r>
      <w:r w:rsidRPr="00B577CD">
        <w:rPr>
          <w:b w:val="0"/>
          <w:bCs w:val="0"/>
          <w:sz w:val="24"/>
          <w:szCs w:val="24"/>
        </w:rPr>
        <w:t xml:space="preserve">Does your organization certify that it will not conduct activities under the pretext of “harm reduction”? (Yes/No) </w:t>
      </w:r>
    </w:p>
    <w:p w14:paraId="1B05AB6A" w14:textId="0EBED909" w:rsidR="00B577CD" w:rsidRPr="00B577CD" w:rsidRDefault="00B577CD" w:rsidP="00B577CD">
      <w:pPr>
        <w:pStyle w:val="Heading2"/>
        <w:spacing w:before="40"/>
        <w:rPr>
          <w:b w:val="0"/>
          <w:bCs w:val="0"/>
          <w:sz w:val="24"/>
          <w:szCs w:val="24"/>
        </w:rPr>
      </w:pPr>
      <w:r w:rsidRPr="00B577CD">
        <w:rPr>
          <w:b w:val="0"/>
          <w:bCs w:val="0"/>
          <w:sz w:val="24"/>
          <w:szCs w:val="24"/>
        </w:rPr>
        <w:t>4.</w:t>
      </w:r>
      <w:r>
        <w:rPr>
          <w:b w:val="0"/>
          <w:bCs w:val="0"/>
          <w:sz w:val="24"/>
          <w:szCs w:val="24"/>
        </w:rPr>
        <w:t xml:space="preserve"> </w:t>
      </w:r>
      <w:r w:rsidRPr="00B577CD">
        <w:rPr>
          <w:b w:val="0"/>
          <w:bCs w:val="0"/>
          <w:sz w:val="24"/>
          <w:szCs w:val="24"/>
        </w:rPr>
        <w:t xml:space="preserve">Will your organization confirm that it will not operate drug injection sites or “safe consumption sites,” distribute drug paraphernalia, or permit illicit drug use on property under its control? (Yes/No) </w:t>
      </w:r>
    </w:p>
    <w:p w14:paraId="438DBB6D" w14:textId="670AA331" w:rsidR="00B577CD" w:rsidRPr="00B577CD" w:rsidRDefault="00B577CD" w:rsidP="00B577CD">
      <w:pPr>
        <w:pStyle w:val="Heading2"/>
        <w:spacing w:before="40"/>
        <w:rPr>
          <w:b w:val="0"/>
          <w:bCs w:val="0"/>
          <w:sz w:val="24"/>
          <w:szCs w:val="24"/>
        </w:rPr>
      </w:pPr>
      <w:r w:rsidRPr="00B577CD">
        <w:rPr>
          <w:b w:val="0"/>
          <w:bCs w:val="0"/>
          <w:sz w:val="24"/>
          <w:szCs w:val="24"/>
        </w:rPr>
        <w:t>5.</w:t>
      </w:r>
      <w:r>
        <w:rPr>
          <w:b w:val="0"/>
          <w:bCs w:val="0"/>
          <w:sz w:val="24"/>
          <w:szCs w:val="24"/>
        </w:rPr>
        <w:t xml:space="preserve"> </w:t>
      </w:r>
      <w:r w:rsidRPr="00B577CD">
        <w:rPr>
          <w:b w:val="0"/>
          <w:bCs w:val="0"/>
          <w:sz w:val="24"/>
          <w:szCs w:val="24"/>
        </w:rPr>
        <w:t xml:space="preserve">Does your organization certify that it will not use a definition of sex other than binary in humans? (Yes/No) </w:t>
      </w:r>
    </w:p>
    <w:p w14:paraId="2F5C2E19" w14:textId="54FE2D5D" w:rsidR="00B577CD" w:rsidRPr="00B577CD" w:rsidRDefault="00B577CD" w:rsidP="00B577CD">
      <w:pPr>
        <w:pStyle w:val="Heading2"/>
        <w:spacing w:before="40"/>
        <w:rPr>
          <w:b w:val="0"/>
          <w:bCs w:val="0"/>
          <w:sz w:val="24"/>
          <w:szCs w:val="24"/>
        </w:rPr>
      </w:pPr>
      <w:r w:rsidRPr="00B577CD">
        <w:rPr>
          <w:b w:val="0"/>
          <w:bCs w:val="0"/>
          <w:sz w:val="24"/>
          <w:szCs w:val="24"/>
        </w:rPr>
        <w:t>6.</w:t>
      </w:r>
      <w:r>
        <w:rPr>
          <w:b w:val="0"/>
          <w:bCs w:val="0"/>
          <w:sz w:val="24"/>
          <w:szCs w:val="24"/>
        </w:rPr>
        <w:t xml:space="preserve"> </w:t>
      </w:r>
      <w:r w:rsidRPr="00B577CD">
        <w:rPr>
          <w:b w:val="0"/>
          <w:bCs w:val="0"/>
          <w:sz w:val="24"/>
          <w:szCs w:val="24"/>
        </w:rPr>
        <w:t xml:space="preserve">Will your organization cooperate with law enforcement agencies to advance public safety for the community impacted by homelessness? (Yes/No) </w:t>
      </w:r>
    </w:p>
    <w:p w14:paraId="7E614554" w14:textId="630D2AF8" w:rsidR="00B577CD" w:rsidRPr="00B577CD" w:rsidRDefault="00B577CD" w:rsidP="00B577CD">
      <w:pPr>
        <w:pStyle w:val="Heading2"/>
        <w:spacing w:before="40"/>
        <w:rPr>
          <w:b w:val="0"/>
          <w:bCs w:val="0"/>
          <w:sz w:val="24"/>
          <w:szCs w:val="24"/>
        </w:rPr>
      </w:pPr>
      <w:r w:rsidRPr="00B577CD">
        <w:rPr>
          <w:b w:val="0"/>
          <w:bCs w:val="0"/>
          <w:sz w:val="24"/>
          <w:szCs w:val="24"/>
        </w:rPr>
        <w:t>7.</w:t>
      </w:r>
      <w:r>
        <w:rPr>
          <w:b w:val="0"/>
          <w:bCs w:val="0"/>
          <w:sz w:val="24"/>
          <w:szCs w:val="24"/>
        </w:rPr>
        <w:t xml:space="preserve"> </w:t>
      </w:r>
      <w:r w:rsidRPr="00B577CD">
        <w:rPr>
          <w:b w:val="0"/>
          <w:bCs w:val="0"/>
          <w:sz w:val="24"/>
          <w:szCs w:val="24"/>
        </w:rPr>
        <w:t xml:space="preserve">Will your organization minimize the trauma of homelessness by providing trauma-informed care and ensuring participant safety, especially for youth and survivors of domestic violence, dating violence, sexual assault, and stalking? (Yes/No) </w:t>
      </w:r>
    </w:p>
    <w:p w14:paraId="74AD95F5" w14:textId="3DC9609D" w:rsidR="00B577CD" w:rsidRPr="00B577CD" w:rsidRDefault="00B577CD" w:rsidP="00B577CD">
      <w:pPr>
        <w:pStyle w:val="Heading2"/>
        <w:spacing w:before="40"/>
        <w:rPr>
          <w:b w:val="0"/>
          <w:bCs w:val="0"/>
          <w:sz w:val="24"/>
          <w:szCs w:val="24"/>
        </w:rPr>
      </w:pPr>
      <w:r w:rsidRPr="00B577CD">
        <w:rPr>
          <w:b w:val="0"/>
          <w:bCs w:val="0"/>
          <w:sz w:val="24"/>
          <w:szCs w:val="24"/>
        </w:rPr>
        <w:t>8.</w:t>
      </w:r>
      <w:r>
        <w:rPr>
          <w:b w:val="0"/>
          <w:bCs w:val="0"/>
          <w:sz w:val="24"/>
          <w:szCs w:val="24"/>
        </w:rPr>
        <w:t xml:space="preserve"> </w:t>
      </w:r>
      <w:r w:rsidRPr="00B577CD">
        <w:rPr>
          <w:b w:val="0"/>
          <w:bCs w:val="0"/>
          <w:sz w:val="24"/>
          <w:szCs w:val="24"/>
        </w:rPr>
        <w:t xml:space="preserve">Will all participating clients served in this project be recorded in HMIS or an equivalent database for Domestic Violence, in accordance with the community’s Data Quality Standards? (Yes/No) </w:t>
      </w:r>
    </w:p>
    <w:p w14:paraId="4A1DCC12" w14:textId="69D4656B" w:rsidR="00B577CD" w:rsidRPr="00B577CD" w:rsidRDefault="00E63A49" w:rsidP="00B577CD">
      <w:pPr>
        <w:pStyle w:val="Heading2"/>
        <w:spacing w:before="40"/>
        <w:rPr>
          <w:b w:val="0"/>
          <w:bCs w:val="0"/>
          <w:sz w:val="24"/>
          <w:szCs w:val="24"/>
        </w:rPr>
      </w:pPr>
      <w:r>
        <w:rPr>
          <w:b w:val="0"/>
          <w:bCs w:val="0"/>
          <w:sz w:val="24"/>
          <w:szCs w:val="24"/>
        </w:rPr>
        <w:t>9</w:t>
      </w:r>
      <w:r w:rsidR="00B577CD" w:rsidRPr="00B577CD">
        <w:rPr>
          <w:b w:val="0"/>
          <w:bCs w:val="0"/>
          <w:sz w:val="24"/>
          <w:szCs w:val="24"/>
        </w:rPr>
        <w:t>.</w:t>
      </w:r>
      <w:r w:rsidR="00B577CD">
        <w:rPr>
          <w:b w:val="0"/>
          <w:bCs w:val="0"/>
          <w:sz w:val="24"/>
          <w:szCs w:val="24"/>
        </w:rPr>
        <w:t xml:space="preserve"> </w:t>
      </w:r>
      <w:r w:rsidR="00B577CD" w:rsidRPr="00B577CD">
        <w:rPr>
          <w:b w:val="0"/>
          <w:bCs w:val="0"/>
          <w:sz w:val="24"/>
          <w:szCs w:val="24"/>
        </w:rPr>
        <w:t xml:space="preserve">Is match documentation at least 25% of program expenses minus expenses of leased units included? (Yes/No) </w:t>
      </w:r>
    </w:p>
    <w:p w14:paraId="742AB5CA" w14:textId="125E71D9" w:rsidR="00B577CD" w:rsidRPr="00B577CD" w:rsidRDefault="00B577CD" w:rsidP="00B577CD">
      <w:pPr>
        <w:pStyle w:val="Heading2"/>
        <w:spacing w:before="40"/>
        <w:rPr>
          <w:b w:val="0"/>
          <w:bCs w:val="0"/>
          <w:sz w:val="24"/>
          <w:szCs w:val="24"/>
        </w:rPr>
      </w:pPr>
      <w:r w:rsidRPr="00B577CD">
        <w:rPr>
          <w:b w:val="0"/>
          <w:bCs w:val="0"/>
          <w:sz w:val="24"/>
          <w:szCs w:val="24"/>
        </w:rPr>
        <w:t>1</w:t>
      </w:r>
      <w:r w:rsidR="00E63A49">
        <w:rPr>
          <w:b w:val="0"/>
          <w:bCs w:val="0"/>
          <w:sz w:val="24"/>
          <w:szCs w:val="24"/>
        </w:rPr>
        <w:t>0</w:t>
      </w:r>
      <w:r w:rsidRPr="00B577CD">
        <w:rPr>
          <w:b w:val="0"/>
          <w:bCs w:val="0"/>
          <w:sz w:val="24"/>
          <w:szCs w:val="24"/>
        </w:rPr>
        <w:t>.</w:t>
      </w:r>
      <w:r>
        <w:rPr>
          <w:b w:val="0"/>
          <w:bCs w:val="0"/>
          <w:sz w:val="24"/>
          <w:szCs w:val="24"/>
        </w:rPr>
        <w:t xml:space="preserve"> </w:t>
      </w:r>
      <w:r w:rsidRPr="00B577CD">
        <w:rPr>
          <w:b w:val="0"/>
          <w:bCs w:val="0"/>
          <w:sz w:val="24"/>
          <w:szCs w:val="24"/>
        </w:rPr>
        <w:t xml:space="preserve">Are budgeted costs allocable and allowable? (Yes/No) </w:t>
      </w:r>
    </w:p>
    <w:p w14:paraId="1AB41C37" w14:textId="241F283F" w:rsidR="00B577CD" w:rsidRDefault="00B577CD" w:rsidP="00B577CD">
      <w:pPr>
        <w:pStyle w:val="Heading2"/>
        <w:spacing w:before="40"/>
        <w:rPr>
          <w:b w:val="0"/>
          <w:bCs w:val="0"/>
          <w:sz w:val="24"/>
          <w:szCs w:val="24"/>
        </w:rPr>
      </w:pPr>
      <w:r w:rsidRPr="00B577CD">
        <w:rPr>
          <w:b w:val="0"/>
          <w:bCs w:val="0"/>
          <w:sz w:val="24"/>
          <w:szCs w:val="24"/>
        </w:rPr>
        <w:t>1</w:t>
      </w:r>
      <w:r w:rsidR="00E63A49">
        <w:rPr>
          <w:b w:val="0"/>
          <w:bCs w:val="0"/>
          <w:sz w:val="24"/>
          <w:szCs w:val="24"/>
        </w:rPr>
        <w:t>1</w:t>
      </w:r>
      <w:r w:rsidRPr="00B577CD">
        <w:rPr>
          <w:b w:val="0"/>
          <w:bCs w:val="0"/>
          <w:sz w:val="24"/>
          <w:szCs w:val="24"/>
        </w:rPr>
        <w:t>.</w:t>
      </w:r>
      <w:r>
        <w:rPr>
          <w:b w:val="0"/>
          <w:bCs w:val="0"/>
          <w:sz w:val="24"/>
          <w:szCs w:val="24"/>
        </w:rPr>
        <w:t xml:space="preserve"> </w:t>
      </w:r>
      <w:r w:rsidRPr="00B577CD">
        <w:rPr>
          <w:b w:val="0"/>
          <w:bCs w:val="0"/>
          <w:sz w:val="24"/>
          <w:szCs w:val="24"/>
        </w:rPr>
        <w:t>Will the project accept 100% of referrals through the CoC’s Coordinated Entry process? (Yes/No)</w:t>
      </w:r>
    </w:p>
    <w:p w14:paraId="185ED86B" w14:textId="727346D2" w:rsidR="00F94ACD" w:rsidRPr="00F94ACD" w:rsidRDefault="00965321" w:rsidP="00965321">
      <w:pPr>
        <w:pStyle w:val="Heading2"/>
        <w:spacing w:before="40"/>
        <w:ind w:left="0"/>
        <w:rPr>
          <w:b w:val="0"/>
          <w:bCs w:val="0"/>
          <w:sz w:val="24"/>
          <w:szCs w:val="24"/>
        </w:rPr>
      </w:pPr>
      <w:r>
        <w:rPr>
          <w:b w:val="0"/>
          <w:bCs w:val="0"/>
          <w:sz w:val="24"/>
          <w:szCs w:val="24"/>
        </w:rPr>
        <w:t xml:space="preserve">   1</w:t>
      </w:r>
      <w:r w:rsidR="00E63A49">
        <w:rPr>
          <w:b w:val="0"/>
          <w:bCs w:val="0"/>
          <w:sz w:val="24"/>
          <w:szCs w:val="24"/>
        </w:rPr>
        <w:t>2</w:t>
      </w:r>
      <w:r>
        <w:rPr>
          <w:b w:val="0"/>
          <w:bCs w:val="0"/>
          <w:sz w:val="24"/>
          <w:szCs w:val="24"/>
        </w:rPr>
        <w:t xml:space="preserve">. </w:t>
      </w:r>
      <w:r w:rsidR="00F94ACD" w:rsidRPr="00F94ACD">
        <w:rPr>
          <w:b w:val="0"/>
          <w:bCs w:val="0"/>
          <w:sz w:val="24"/>
          <w:szCs w:val="24"/>
        </w:rPr>
        <w:t>Please indicate by checking Yes/No if the agency has any of the following:</w:t>
      </w:r>
    </w:p>
    <w:p w14:paraId="09A13925" w14:textId="77777777" w:rsidR="00F94ACD" w:rsidRPr="00F94ACD" w:rsidRDefault="00F94ACD" w:rsidP="00F94ACD">
      <w:pPr>
        <w:pStyle w:val="Heading2"/>
        <w:spacing w:before="40"/>
        <w:rPr>
          <w:b w:val="0"/>
          <w:bCs w:val="0"/>
          <w:sz w:val="24"/>
          <w:szCs w:val="24"/>
        </w:rPr>
      </w:pPr>
      <w:r w:rsidRPr="00F94ACD">
        <w:rPr>
          <w:b w:val="0"/>
          <w:bCs w:val="0"/>
          <w:sz w:val="24"/>
          <w:szCs w:val="24"/>
        </w:rPr>
        <w:t>a. Outstanding obligation to HUD that is in arrears for which a payment schedule has not been agreed upon; (Yes/No)</w:t>
      </w:r>
    </w:p>
    <w:p w14:paraId="091A03BB" w14:textId="77777777" w:rsidR="00F94ACD" w:rsidRPr="00F94ACD" w:rsidRDefault="00F94ACD" w:rsidP="00F94ACD">
      <w:pPr>
        <w:pStyle w:val="Heading2"/>
        <w:spacing w:before="40"/>
        <w:rPr>
          <w:i/>
          <w:iCs/>
          <w:sz w:val="24"/>
          <w:szCs w:val="24"/>
        </w:rPr>
      </w:pPr>
      <w:r w:rsidRPr="00F94ACD">
        <w:rPr>
          <w:i/>
          <w:iCs/>
          <w:sz w:val="24"/>
          <w:szCs w:val="24"/>
        </w:rPr>
        <w:t xml:space="preserve">If yes, </w:t>
      </w:r>
      <w:r w:rsidRPr="00F94ACD">
        <w:rPr>
          <w:b w:val="0"/>
          <w:bCs w:val="0"/>
          <w:i/>
          <w:iCs/>
          <w:sz w:val="24"/>
          <w:szCs w:val="24"/>
        </w:rPr>
        <w:t>please explain</w:t>
      </w:r>
      <w:r w:rsidRPr="00F94ACD">
        <w:rPr>
          <w:i/>
          <w:iCs/>
          <w:sz w:val="24"/>
          <w:szCs w:val="24"/>
        </w:rPr>
        <w:t>:</w:t>
      </w:r>
    </w:p>
    <w:p w14:paraId="460DD4C1" w14:textId="77777777" w:rsidR="00F94ACD" w:rsidRPr="00F94ACD" w:rsidRDefault="00F94ACD" w:rsidP="00F94ACD">
      <w:pPr>
        <w:pStyle w:val="Heading2"/>
        <w:spacing w:before="40"/>
        <w:rPr>
          <w:b w:val="0"/>
          <w:bCs w:val="0"/>
          <w:sz w:val="24"/>
          <w:szCs w:val="24"/>
        </w:rPr>
      </w:pPr>
      <w:r w:rsidRPr="00F94ACD">
        <w:rPr>
          <w:b w:val="0"/>
          <w:bCs w:val="0"/>
          <w:sz w:val="24"/>
          <w:szCs w:val="24"/>
        </w:rPr>
        <w:t>b. Debarments and/or Suspensions- In accordance with 2 CFR 2424, no award of federal funds may be made to debarred or suspended applicants, or those proposed to be debarred or suspended from doing business with the federal government; (Yes/No)</w:t>
      </w:r>
    </w:p>
    <w:p w14:paraId="1BA7D651" w14:textId="77777777" w:rsidR="00F94ACD" w:rsidRPr="00F94ACD" w:rsidRDefault="00F94ACD" w:rsidP="00F94ACD">
      <w:pPr>
        <w:pStyle w:val="Heading2"/>
        <w:spacing w:before="40"/>
        <w:rPr>
          <w:i/>
          <w:iCs/>
          <w:sz w:val="24"/>
          <w:szCs w:val="24"/>
        </w:rPr>
      </w:pPr>
      <w:r w:rsidRPr="00F94ACD">
        <w:rPr>
          <w:i/>
          <w:iCs/>
          <w:sz w:val="24"/>
          <w:szCs w:val="24"/>
        </w:rPr>
        <w:t xml:space="preserve">If yes, </w:t>
      </w:r>
      <w:r w:rsidRPr="00F94ACD">
        <w:rPr>
          <w:b w:val="0"/>
          <w:bCs w:val="0"/>
          <w:i/>
          <w:iCs/>
          <w:sz w:val="24"/>
          <w:szCs w:val="24"/>
        </w:rPr>
        <w:t>please explain:</w:t>
      </w:r>
    </w:p>
    <w:p w14:paraId="14BC2ADD" w14:textId="77777777" w:rsidR="00F94ACD" w:rsidRPr="00F94ACD" w:rsidRDefault="00F94ACD" w:rsidP="009A15F3">
      <w:pPr>
        <w:pStyle w:val="Heading2"/>
        <w:spacing w:before="40"/>
        <w:ind w:left="0"/>
        <w:rPr>
          <w:b w:val="0"/>
          <w:bCs w:val="0"/>
          <w:sz w:val="24"/>
          <w:szCs w:val="24"/>
        </w:rPr>
      </w:pPr>
    </w:p>
    <w:p w14:paraId="11C51B68" w14:textId="3CF154DF" w:rsidR="00F94ACD" w:rsidRPr="00F94ACD" w:rsidRDefault="00DD5F3C" w:rsidP="00F94ACD">
      <w:pPr>
        <w:pStyle w:val="Heading2"/>
        <w:spacing w:before="40"/>
        <w:rPr>
          <w:b w:val="0"/>
          <w:bCs w:val="0"/>
          <w:sz w:val="24"/>
          <w:szCs w:val="24"/>
        </w:rPr>
      </w:pPr>
      <w:r>
        <w:rPr>
          <w:b w:val="0"/>
          <w:bCs w:val="0"/>
          <w:sz w:val="24"/>
          <w:szCs w:val="24"/>
        </w:rPr>
        <w:t>1</w:t>
      </w:r>
      <w:r w:rsidR="00E63A49">
        <w:rPr>
          <w:b w:val="0"/>
          <w:bCs w:val="0"/>
          <w:sz w:val="24"/>
          <w:szCs w:val="24"/>
        </w:rPr>
        <w:t>3</w:t>
      </w:r>
      <w:r w:rsidR="00F94ACD" w:rsidRPr="00F94ACD">
        <w:rPr>
          <w:b w:val="0"/>
          <w:bCs w:val="0"/>
          <w:sz w:val="24"/>
          <w:szCs w:val="24"/>
        </w:rPr>
        <w:t xml:space="preserve">. Does the applicant have any </w:t>
      </w:r>
      <w:r w:rsidR="00973671" w:rsidRPr="00973671">
        <w:rPr>
          <w:b w:val="0"/>
          <w:bCs w:val="0"/>
          <w:sz w:val="24"/>
          <w:szCs w:val="24"/>
        </w:rPr>
        <w:t>outstanding, unresolved judgments against them for violations of civil rights laws</w:t>
      </w:r>
      <w:r w:rsidR="00F94ACD" w:rsidRPr="00F94ACD">
        <w:rPr>
          <w:b w:val="0"/>
          <w:bCs w:val="0"/>
          <w:sz w:val="24"/>
          <w:szCs w:val="24"/>
        </w:rPr>
        <w:t xml:space="preserve"> referenced in the </w:t>
      </w:r>
      <w:r w:rsidR="00F94ACD" w:rsidRPr="00B47A18">
        <w:rPr>
          <w:b w:val="0"/>
          <w:bCs w:val="0"/>
          <w:sz w:val="24"/>
          <w:szCs w:val="24"/>
        </w:rPr>
        <w:t xml:space="preserve">NOFO (pg. </w:t>
      </w:r>
      <w:r w:rsidR="00973671" w:rsidRPr="00B47A18">
        <w:rPr>
          <w:b w:val="0"/>
          <w:sz w:val="24"/>
          <w:szCs w:val="24"/>
        </w:rPr>
        <w:t>52-</w:t>
      </w:r>
      <w:r w:rsidR="00973671" w:rsidRPr="00B47A18">
        <w:rPr>
          <w:b w:val="0"/>
          <w:bCs w:val="0"/>
          <w:sz w:val="24"/>
          <w:szCs w:val="24"/>
        </w:rPr>
        <w:t>53</w:t>
      </w:r>
      <w:r w:rsidR="00F94ACD" w:rsidRPr="00B47A18">
        <w:rPr>
          <w:b w:val="0"/>
          <w:sz w:val="24"/>
          <w:szCs w:val="24"/>
        </w:rPr>
        <w:t>)</w:t>
      </w:r>
      <w:r w:rsidR="00F94ACD" w:rsidRPr="00F94ACD">
        <w:rPr>
          <w:b w:val="0"/>
          <w:bCs w:val="0"/>
          <w:sz w:val="24"/>
          <w:szCs w:val="24"/>
        </w:rPr>
        <w:t xml:space="preserve"> that are anticipated to not be resolved to HUD’s satisfaction before </w:t>
      </w:r>
      <w:r w:rsidR="009573DC">
        <w:rPr>
          <w:b w:val="0"/>
          <w:bCs w:val="0"/>
          <w:sz w:val="24"/>
          <w:szCs w:val="24"/>
        </w:rPr>
        <w:t>January 14, 2026</w:t>
      </w:r>
      <w:r w:rsidR="00F94ACD" w:rsidRPr="00F94ACD">
        <w:rPr>
          <w:b w:val="0"/>
          <w:bCs w:val="0"/>
          <w:sz w:val="24"/>
          <w:szCs w:val="24"/>
        </w:rPr>
        <w:t xml:space="preserve">? (Yes/No) </w:t>
      </w:r>
    </w:p>
    <w:p w14:paraId="51B92452" w14:textId="77777777" w:rsidR="00F94ACD" w:rsidRPr="00F94ACD" w:rsidRDefault="00F94ACD" w:rsidP="00F94ACD">
      <w:pPr>
        <w:pStyle w:val="Heading2"/>
        <w:spacing w:before="40"/>
        <w:rPr>
          <w:i/>
          <w:iCs/>
          <w:sz w:val="24"/>
          <w:szCs w:val="24"/>
        </w:rPr>
      </w:pPr>
      <w:r w:rsidRPr="00F94ACD">
        <w:rPr>
          <w:i/>
          <w:iCs/>
          <w:sz w:val="24"/>
          <w:szCs w:val="24"/>
        </w:rPr>
        <w:t xml:space="preserve">If yes, </w:t>
      </w:r>
      <w:r w:rsidRPr="00F94ACD">
        <w:rPr>
          <w:b w:val="0"/>
          <w:bCs w:val="0"/>
          <w:i/>
          <w:iCs/>
          <w:sz w:val="24"/>
          <w:szCs w:val="24"/>
        </w:rPr>
        <w:t>please explain</w:t>
      </w:r>
      <w:r w:rsidRPr="00F94ACD">
        <w:rPr>
          <w:i/>
          <w:iCs/>
          <w:sz w:val="24"/>
          <w:szCs w:val="24"/>
        </w:rPr>
        <w:t>:</w:t>
      </w:r>
    </w:p>
    <w:p w14:paraId="46B338D4" w14:textId="77777777" w:rsidR="00F94ACD" w:rsidRPr="00F94ACD" w:rsidRDefault="00F94ACD" w:rsidP="00F94ACD">
      <w:pPr>
        <w:pStyle w:val="Heading2"/>
        <w:spacing w:before="40"/>
        <w:rPr>
          <w:b w:val="0"/>
          <w:bCs w:val="0"/>
          <w:sz w:val="24"/>
          <w:szCs w:val="24"/>
        </w:rPr>
      </w:pPr>
    </w:p>
    <w:p w14:paraId="6497EB17" w14:textId="25388FBB" w:rsidR="00F94ACD" w:rsidRPr="00F94ACD" w:rsidRDefault="00DD5F3C" w:rsidP="00F94ACD">
      <w:pPr>
        <w:pStyle w:val="Heading2"/>
        <w:spacing w:before="40"/>
        <w:rPr>
          <w:b w:val="0"/>
          <w:bCs w:val="0"/>
          <w:sz w:val="24"/>
          <w:szCs w:val="24"/>
        </w:rPr>
      </w:pPr>
      <w:r>
        <w:rPr>
          <w:b w:val="0"/>
          <w:bCs w:val="0"/>
          <w:sz w:val="24"/>
          <w:szCs w:val="24"/>
        </w:rPr>
        <w:t>1</w:t>
      </w:r>
      <w:r w:rsidR="00E63A49">
        <w:rPr>
          <w:b w:val="0"/>
          <w:bCs w:val="0"/>
          <w:sz w:val="24"/>
          <w:szCs w:val="24"/>
        </w:rPr>
        <w:t>4</w:t>
      </w:r>
      <w:r w:rsidR="00F94ACD" w:rsidRPr="00F94ACD">
        <w:rPr>
          <w:b w:val="0"/>
          <w:bCs w:val="0"/>
          <w:sz w:val="24"/>
          <w:szCs w:val="24"/>
        </w:rPr>
        <w:t>. HUD Monitoring:</w:t>
      </w:r>
    </w:p>
    <w:p w14:paraId="3322B589" w14:textId="77777777" w:rsidR="00F94ACD" w:rsidRPr="00F94ACD" w:rsidRDefault="00F94ACD" w:rsidP="00F94ACD">
      <w:pPr>
        <w:pStyle w:val="Heading2"/>
        <w:spacing w:before="40"/>
        <w:rPr>
          <w:b w:val="0"/>
          <w:bCs w:val="0"/>
          <w:sz w:val="24"/>
          <w:szCs w:val="24"/>
        </w:rPr>
      </w:pPr>
      <w:r w:rsidRPr="00F94ACD">
        <w:rPr>
          <w:b w:val="0"/>
          <w:bCs w:val="0"/>
          <w:sz w:val="24"/>
          <w:szCs w:val="24"/>
        </w:rPr>
        <w:t>a. Does the recipient have any HUD monitoring findings in any of the agency’s projects? (Yes/No)</w:t>
      </w:r>
    </w:p>
    <w:p w14:paraId="559B1CFD" w14:textId="77777777" w:rsidR="00F94ACD" w:rsidRPr="00F94ACD" w:rsidRDefault="00F94ACD" w:rsidP="00F94ACD">
      <w:pPr>
        <w:pStyle w:val="Heading2"/>
        <w:spacing w:before="40"/>
        <w:rPr>
          <w:b w:val="0"/>
          <w:bCs w:val="0"/>
          <w:i/>
          <w:iCs/>
          <w:sz w:val="24"/>
          <w:szCs w:val="24"/>
        </w:rPr>
      </w:pPr>
      <w:r w:rsidRPr="00F94ACD">
        <w:rPr>
          <w:i/>
          <w:iCs/>
          <w:sz w:val="24"/>
          <w:szCs w:val="24"/>
        </w:rPr>
        <w:t>If yes</w:t>
      </w:r>
      <w:r w:rsidRPr="00F94ACD">
        <w:rPr>
          <w:b w:val="0"/>
          <w:bCs w:val="0"/>
          <w:i/>
          <w:iCs/>
          <w:sz w:val="24"/>
          <w:szCs w:val="24"/>
        </w:rPr>
        <w:t>, explain findings in detail for the Funding Review Panel. Include details on the nature of</w:t>
      </w:r>
    </w:p>
    <w:p w14:paraId="3AB3F60B" w14:textId="77777777" w:rsidR="00F94ACD" w:rsidRPr="00F94ACD" w:rsidRDefault="00F94ACD" w:rsidP="00F94ACD">
      <w:pPr>
        <w:pStyle w:val="Heading2"/>
        <w:spacing w:before="40"/>
        <w:rPr>
          <w:b w:val="0"/>
          <w:bCs w:val="0"/>
          <w:i/>
          <w:iCs/>
          <w:sz w:val="24"/>
          <w:szCs w:val="24"/>
        </w:rPr>
      </w:pPr>
      <w:r w:rsidRPr="00F94ACD">
        <w:rPr>
          <w:b w:val="0"/>
          <w:bCs w:val="0"/>
          <w:i/>
          <w:iCs/>
          <w:sz w:val="24"/>
          <w:szCs w:val="24"/>
        </w:rPr>
        <w:t>the finding, resolution and corrective actions taken, if any:</w:t>
      </w:r>
    </w:p>
    <w:p w14:paraId="24F2DF8F" w14:textId="77777777" w:rsidR="00F94ACD" w:rsidRPr="00F94ACD" w:rsidRDefault="00F94ACD" w:rsidP="00F94ACD">
      <w:pPr>
        <w:pStyle w:val="Heading2"/>
        <w:spacing w:before="40"/>
        <w:rPr>
          <w:b w:val="0"/>
          <w:bCs w:val="0"/>
          <w:sz w:val="24"/>
          <w:szCs w:val="24"/>
        </w:rPr>
      </w:pPr>
      <w:r w:rsidRPr="00F94ACD">
        <w:rPr>
          <w:b w:val="0"/>
          <w:bCs w:val="0"/>
          <w:sz w:val="24"/>
          <w:szCs w:val="24"/>
        </w:rPr>
        <w:t>b. Has your organization been monitored by HUD in the past three (3) years? (Yes/No)</w:t>
      </w:r>
    </w:p>
    <w:p w14:paraId="14774971" w14:textId="77777777" w:rsidR="00F94ACD" w:rsidRPr="00F94ACD" w:rsidRDefault="00F94ACD" w:rsidP="00F94ACD">
      <w:pPr>
        <w:pStyle w:val="Heading2"/>
        <w:spacing w:before="40"/>
        <w:rPr>
          <w:b w:val="0"/>
          <w:bCs w:val="0"/>
          <w:i/>
          <w:iCs/>
          <w:sz w:val="24"/>
          <w:szCs w:val="24"/>
        </w:rPr>
      </w:pPr>
      <w:r w:rsidRPr="00F94ACD">
        <w:rPr>
          <w:i/>
          <w:iCs/>
          <w:sz w:val="24"/>
          <w:szCs w:val="24"/>
        </w:rPr>
        <w:t>If yes</w:t>
      </w:r>
      <w:r w:rsidRPr="00F94ACD">
        <w:rPr>
          <w:b w:val="0"/>
          <w:bCs w:val="0"/>
          <w:i/>
          <w:iCs/>
          <w:sz w:val="24"/>
          <w:szCs w:val="24"/>
        </w:rPr>
        <w:t>, include as attachments: Monitoring report from HUD, your organization’s response to</w:t>
      </w:r>
    </w:p>
    <w:p w14:paraId="3F493B62" w14:textId="77777777" w:rsidR="00F94ACD" w:rsidRPr="00F94ACD" w:rsidRDefault="00F94ACD" w:rsidP="00F94ACD">
      <w:pPr>
        <w:pStyle w:val="Heading2"/>
        <w:spacing w:before="40"/>
        <w:rPr>
          <w:b w:val="0"/>
          <w:bCs w:val="0"/>
          <w:i/>
          <w:iCs/>
          <w:sz w:val="24"/>
          <w:szCs w:val="24"/>
        </w:rPr>
      </w:pPr>
      <w:r w:rsidRPr="00F94ACD">
        <w:rPr>
          <w:b w:val="0"/>
          <w:bCs w:val="0"/>
          <w:i/>
          <w:iCs/>
          <w:sz w:val="24"/>
          <w:szCs w:val="24"/>
        </w:rPr>
        <w:t>any findings, documentation from HUD that finding or concern has been satisfied, and any</w:t>
      </w:r>
    </w:p>
    <w:p w14:paraId="7777F571" w14:textId="77777777" w:rsidR="00F94ACD" w:rsidRPr="00F94ACD" w:rsidRDefault="00F94ACD" w:rsidP="00F94ACD">
      <w:pPr>
        <w:pStyle w:val="Heading2"/>
        <w:spacing w:before="40"/>
        <w:rPr>
          <w:b w:val="0"/>
          <w:bCs w:val="0"/>
          <w:i/>
          <w:iCs/>
          <w:sz w:val="24"/>
          <w:szCs w:val="24"/>
        </w:rPr>
      </w:pPr>
      <w:r w:rsidRPr="00F94ACD">
        <w:rPr>
          <w:b w:val="0"/>
          <w:bCs w:val="0"/>
          <w:i/>
          <w:iCs/>
          <w:sz w:val="24"/>
          <w:szCs w:val="24"/>
        </w:rPr>
        <w:t>other relevant documentation.</w:t>
      </w:r>
    </w:p>
    <w:p w14:paraId="500FDDE5" w14:textId="77777777" w:rsidR="00F94ACD" w:rsidRPr="00754E95" w:rsidRDefault="00F94ACD" w:rsidP="00F94ACD">
      <w:pPr>
        <w:pStyle w:val="Heading2"/>
        <w:spacing w:before="40"/>
        <w:rPr>
          <w:b w:val="0"/>
          <w:bCs w:val="0"/>
          <w:i/>
          <w:iCs/>
          <w:sz w:val="24"/>
          <w:szCs w:val="24"/>
        </w:rPr>
      </w:pPr>
      <w:r w:rsidRPr="00F94ACD">
        <w:rPr>
          <w:i/>
          <w:iCs/>
          <w:sz w:val="24"/>
          <w:szCs w:val="24"/>
        </w:rPr>
        <w:t>If no</w:t>
      </w:r>
      <w:r w:rsidRPr="00F94ACD">
        <w:rPr>
          <w:b w:val="0"/>
          <w:bCs w:val="0"/>
          <w:i/>
          <w:iCs/>
          <w:sz w:val="24"/>
          <w:szCs w:val="24"/>
        </w:rPr>
        <w:t>, provide most recent monitoring by an entity other than HUD for federal or state funding (ESG, CDBG, etc.) and include as attachments: Monitoring report, your organization’s response to any findings, documentation from entity that finding or concern has been satisfied, and any other relevant documentation.</w:t>
      </w:r>
    </w:p>
    <w:p w14:paraId="3BE08218" w14:textId="34893994" w:rsidR="00E63A49" w:rsidRPr="00B577CD" w:rsidRDefault="00E63A49" w:rsidP="00E63A49">
      <w:pPr>
        <w:pStyle w:val="Heading2"/>
        <w:spacing w:before="40"/>
        <w:rPr>
          <w:b w:val="0"/>
          <w:bCs w:val="0"/>
          <w:sz w:val="24"/>
          <w:szCs w:val="24"/>
        </w:rPr>
      </w:pPr>
      <w:r>
        <w:rPr>
          <w:b w:val="0"/>
          <w:bCs w:val="0"/>
          <w:sz w:val="24"/>
          <w:szCs w:val="24"/>
        </w:rPr>
        <w:t>15</w:t>
      </w:r>
      <w:r w:rsidRPr="00B577CD">
        <w:rPr>
          <w:b w:val="0"/>
          <w:bCs w:val="0"/>
          <w:sz w:val="24"/>
          <w:szCs w:val="24"/>
        </w:rPr>
        <w:t>.</w:t>
      </w:r>
      <w:r>
        <w:rPr>
          <w:b w:val="0"/>
          <w:bCs w:val="0"/>
          <w:sz w:val="24"/>
          <w:szCs w:val="24"/>
        </w:rPr>
        <w:t xml:space="preserve"> </w:t>
      </w:r>
      <w:r w:rsidRPr="00B577CD">
        <w:rPr>
          <w:b w:val="0"/>
          <w:bCs w:val="0"/>
          <w:sz w:val="24"/>
          <w:szCs w:val="24"/>
        </w:rPr>
        <w:t xml:space="preserve">Was the application submitted by the deadline? (Yes/no) </w:t>
      </w:r>
    </w:p>
    <w:p w14:paraId="4484EEFC" w14:textId="77777777" w:rsidR="00A76556" w:rsidRPr="00A76556" w:rsidRDefault="00A76556" w:rsidP="00F94ACD">
      <w:pPr>
        <w:pStyle w:val="Heading2"/>
        <w:spacing w:before="40"/>
        <w:rPr>
          <w:b w:val="0"/>
          <w:bCs w:val="0"/>
          <w:sz w:val="24"/>
          <w:szCs w:val="24"/>
        </w:rPr>
      </w:pPr>
    </w:p>
    <w:p w14:paraId="526E7E26" w14:textId="77777777" w:rsidR="004A043C" w:rsidRPr="00F94ACD" w:rsidRDefault="004A043C" w:rsidP="00F94ACD">
      <w:pPr>
        <w:pStyle w:val="Heading2"/>
        <w:spacing w:before="40"/>
        <w:rPr>
          <w:i/>
          <w:iCs/>
          <w:sz w:val="24"/>
          <w:szCs w:val="24"/>
        </w:rPr>
      </w:pPr>
    </w:p>
    <w:p w14:paraId="686E8D7A" w14:textId="56060148" w:rsidR="00ED0DE7" w:rsidRDefault="00202902" w:rsidP="00202902">
      <w:pPr>
        <w:pStyle w:val="Heading2"/>
        <w:spacing w:before="40"/>
        <w:ind w:left="0"/>
        <w:rPr>
          <w:sz w:val="23"/>
        </w:rPr>
      </w:pPr>
      <w:r>
        <w:rPr>
          <w:sz w:val="24"/>
          <w:szCs w:val="24"/>
        </w:rPr>
        <w:t>ATTACHMENTS</w:t>
      </w:r>
    </w:p>
    <w:p w14:paraId="5D886F62" w14:textId="5CCFCA54" w:rsidR="00ED0DE7" w:rsidRPr="00485990" w:rsidRDefault="00ED0DE7" w:rsidP="00ED0DE7">
      <w:pPr>
        <w:pStyle w:val="Heading2"/>
        <w:spacing w:before="179"/>
        <w:rPr>
          <w:sz w:val="24"/>
          <w:szCs w:val="24"/>
        </w:rPr>
      </w:pPr>
      <w:r w:rsidRPr="00485990">
        <w:rPr>
          <w:sz w:val="24"/>
          <w:szCs w:val="24"/>
        </w:rPr>
        <w:t xml:space="preserve">All projects must include as attachments (please </w:t>
      </w:r>
      <w:r w:rsidRPr="00485990">
        <w:rPr>
          <w:i/>
          <w:sz w:val="24"/>
          <w:szCs w:val="24"/>
        </w:rPr>
        <w:t>submit each document as a separate attachment</w:t>
      </w:r>
      <w:r w:rsidRPr="00485990">
        <w:rPr>
          <w:sz w:val="24"/>
          <w:szCs w:val="24"/>
        </w:rPr>
        <w:t xml:space="preserve"> numbered as follows):</w:t>
      </w:r>
    </w:p>
    <w:p w14:paraId="07D41961" w14:textId="06912544" w:rsidR="00D75845" w:rsidRPr="002E64F3" w:rsidRDefault="00D75845" w:rsidP="00D75845">
      <w:pPr>
        <w:pStyle w:val="ListParagraph"/>
        <w:widowControl/>
        <w:numPr>
          <w:ilvl w:val="0"/>
          <w:numId w:val="30"/>
        </w:numPr>
        <w:tabs>
          <w:tab w:val="left" w:pos="389"/>
        </w:tabs>
        <w:adjustRightInd w:val="0"/>
        <w:spacing w:after="137"/>
        <w:contextualSpacing/>
        <w:rPr>
          <w:rFonts w:eastAsia="MS Gothic"/>
          <w:i/>
          <w:color w:val="000000"/>
          <w:sz w:val="24"/>
          <w:szCs w:val="24"/>
        </w:rPr>
      </w:pPr>
      <w:r w:rsidRPr="00485990">
        <w:rPr>
          <w:sz w:val="24"/>
          <w:szCs w:val="24"/>
        </w:rPr>
        <w:t>#1: Project Application in</w:t>
      </w:r>
      <w:r w:rsidRPr="00485990">
        <w:rPr>
          <w:spacing w:val="-4"/>
          <w:sz w:val="24"/>
          <w:szCs w:val="24"/>
        </w:rPr>
        <w:t xml:space="preserve"> </w:t>
      </w:r>
      <w:r w:rsidRPr="00485990">
        <w:rPr>
          <w:sz w:val="24"/>
          <w:szCs w:val="24"/>
        </w:rPr>
        <w:t>e-Snaps</w:t>
      </w:r>
      <w:r w:rsidR="002E64F3">
        <w:rPr>
          <w:sz w:val="24"/>
          <w:szCs w:val="24"/>
        </w:rPr>
        <w:t xml:space="preserve"> </w:t>
      </w:r>
      <w:r w:rsidR="002E64F3" w:rsidRPr="002E64F3">
        <w:rPr>
          <w:i/>
          <w:iCs/>
          <w:sz w:val="24"/>
          <w:szCs w:val="24"/>
        </w:rPr>
        <w:t>(will not be required if applications are not available in e-Snaps by 12/10/20205)</w:t>
      </w:r>
    </w:p>
    <w:p w14:paraId="6EDE4DBE" w14:textId="31857BA7" w:rsidR="00D75845" w:rsidRPr="00485990" w:rsidRDefault="00D75845" w:rsidP="00D75845">
      <w:pPr>
        <w:pStyle w:val="ListParagraph"/>
        <w:widowControl/>
        <w:numPr>
          <w:ilvl w:val="0"/>
          <w:numId w:val="30"/>
        </w:numPr>
        <w:tabs>
          <w:tab w:val="left" w:pos="389"/>
        </w:tabs>
        <w:adjustRightInd w:val="0"/>
        <w:spacing w:after="137"/>
        <w:contextualSpacing/>
        <w:rPr>
          <w:rFonts w:eastAsia="MS Gothic"/>
          <w:color w:val="000000"/>
          <w:sz w:val="24"/>
          <w:szCs w:val="24"/>
        </w:rPr>
      </w:pPr>
      <w:r w:rsidRPr="00485990">
        <w:rPr>
          <w:sz w:val="24"/>
          <w:szCs w:val="24"/>
        </w:rPr>
        <w:t xml:space="preserve">#2: </w:t>
      </w:r>
      <w:r w:rsidRPr="00485990">
        <w:rPr>
          <w:rFonts w:eastAsia="MS Gothic"/>
          <w:color w:val="000000"/>
          <w:sz w:val="24"/>
          <w:szCs w:val="24"/>
        </w:rPr>
        <w:t xml:space="preserve">Annual Progress Report (APR) for the project’s most recent completed contract year, or the most recently completed contract year for another HUD-funded project or similar project if the renewing project has not yet completed a full year. Other structured outcome reports for non-HMIS participating agencies are allowed (i.e. domestic violence agencies). </w:t>
      </w:r>
    </w:p>
    <w:p w14:paraId="2197F0F1" w14:textId="67505A93" w:rsidR="00AE551A" w:rsidRPr="00485990" w:rsidRDefault="00D75845" w:rsidP="00AE551A">
      <w:pPr>
        <w:pStyle w:val="ListParagraph"/>
        <w:widowControl/>
        <w:numPr>
          <w:ilvl w:val="0"/>
          <w:numId w:val="30"/>
        </w:numPr>
        <w:tabs>
          <w:tab w:val="left" w:pos="389"/>
        </w:tabs>
        <w:adjustRightInd w:val="0"/>
        <w:spacing w:after="137"/>
        <w:contextualSpacing/>
        <w:rPr>
          <w:rFonts w:eastAsia="MS Gothic"/>
          <w:color w:val="000000"/>
          <w:sz w:val="24"/>
          <w:szCs w:val="24"/>
        </w:rPr>
      </w:pPr>
      <w:r w:rsidRPr="00485990">
        <w:rPr>
          <w:rFonts w:eastAsia="MS Gothic"/>
          <w:color w:val="000000"/>
          <w:sz w:val="24"/>
          <w:szCs w:val="24"/>
        </w:rPr>
        <w:t xml:space="preserve">#3: </w:t>
      </w:r>
      <w:r w:rsidR="002E64F3">
        <w:rPr>
          <w:rFonts w:eastAsia="MS Gothic"/>
          <w:color w:val="000000"/>
          <w:sz w:val="24"/>
          <w:szCs w:val="24"/>
        </w:rPr>
        <w:t>HUD FY2025</w:t>
      </w:r>
      <w:r w:rsidRPr="00485990">
        <w:rPr>
          <w:rFonts w:eastAsia="MS Gothic"/>
          <w:color w:val="000000"/>
          <w:sz w:val="24"/>
          <w:szCs w:val="24"/>
        </w:rPr>
        <w:t xml:space="preserve"> Annual Performance Report. Other structured outcome reports for non-HMIS participating agencies are allowed (i.e. domestic violence agencies). </w:t>
      </w:r>
    </w:p>
    <w:p w14:paraId="4F981656" w14:textId="63FC5637" w:rsidR="009C39C2" w:rsidRPr="00485990" w:rsidRDefault="00D75845" w:rsidP="00202902">
      <w:pPr>
        <w:pStyle w:val="ListParagraph"/>
        <w:widowControl/>
        <w:numPr>
          <w:ilvl w:val="0"/>
          <w:numId w:val="30"/>
        </w:numPr>
        <w:tabs>
          <w:tab w:val="left" w:pos="389"/>
        </w:tabs>
        <w:adjustRightInd w:val="0"/>
        <w:spacing w:after="137"/>
        <w:contextualSpacing/>
        <w:rPr>
          <w:sz w:val="24"/>
          <w:szCs w:val="24"/>
        </w:rPr>
      </w:pPr>
      <w:r w:rsidRPr="00485990">
        <w:rPr>
          <w:rFonts w:eastAsia="MS Gothic"/>
          <w:color w:val="000000"/>
          <w:sz w:val="24"/>
          <w:szCs w:val="24"/>
        </w:rPr>
        <w:t xml:space="preserve">#4: Line of Credit Control System (LOCCS) report showing drawdowns and final balance </w:t>
      </w:r>
    </w:p>
    <w:p w14:paraId="5BBE6156" w14:textId="0ED2B468" w:rsidR="009418F9" w:rsidRPr="00485990" w:rsidRDefault="009418F9" w:rsidP="009418F9">
      <w:pPr>
        <w:pStyle w:val="ListParagraph"/>
        <w:widowControl/>
        <w:numPr>
          <w:ilvl w:val="0"/>
          <w:numId w:val="30"/>
        </w:numPr>
        <w:tabs>
          <w:tab w:val="left" w:pos="389"/>
        </w:tabs>
        <w:adjustRightInd w:val="0"/>
        <w:spacing w:after="137"/>
        <w:contextualSpacing/>
        <w:rPr>
          <w:sz w:val="24"/>
          <w:szCs w:val="24"/>
        </w:rPr>
      </w:pPr>
      <w:r w:rsidRPr="00485990">
        <w:rPr>
          <w:sz w:val="24"/>
          <w:szCs w:val="24"/>
        </w:rPr>
        <w:t>#</w:t>
      </w:r>
      <w:r w:rsidR="0017768D" w:rsidRPr="00485990">
        <w:rPr>
          <w:sz w:val="24"/>
          <w:szCs w:val="24"/>
        </w:rPr>
        <w:t>5</w:t>
      </w:r>
      <w:r w:rsidRPr="00485990">
        <w:rPr>
          <w:sz w:val="24"/>
          <w:szCs w:val="24"/>
        </w:rPr>
        <w:t>: Active registration in SAM</w:t>
      </w:r>
    </w:p>
    <w:p w14:paraId="31A9022D" w14:textId="2899338D" w:rsidR="009418F9" w:rsidRPr="00485990" w:rsidRDefault="009418F9" w:rsidP="009418F9">
      <w:pPr>
        <w:pStyle w:val="ListParagraph"/>
        <w:widowControl/>
        <w:numPr>
          <w:ilvl w:val="0"/>
          <w:numId w:val="30"/>
        </w:numPr>
        <w:tabs>
          <w:tab w:val="left" w:pos="389"/>
        </w:tabs>
        <w:adjustRightInd w:val="0"/>
        <w:spacing w:after="137"/>
        <w:contextualSpacing/>
        <w:rPr>
          <w:sz w:val="24"/>
          <w:szCs w:val="24"/>
        </w:rPr>
      </w:pPr>
      <w:r w:rsidRPr="00485990">
        <w:rPr>
          <w:sz w:val="24"/>
          <w:szCs w:val="24"/>
        </w:rPr>
        <w:t>#</w:t>
      </w:r>
      <w:r w:rsidR="0017768D" w:rsidRPr="00485990">
        <w:rPr>
          <w:sz w:val="24"/>
          <w:szCs w:val="24"/>
        </w:rPr>
        <w:t>6</w:t>
      </w:r>
      <w:r w:rsidRPr="00485990">
        <w:rPr>
          <w:sz w:val="24"/>
          <w:szCs w:val="24"/>
        </w:rPr>
        <w:t>: Most recent financial audit</w:t>
      </w:r>
    </w:p>
    <w:p w14:paraId="3BC53B56" w14:textId="3B214EBE" w:rsidR="009418F9" w:rsidRPr="00485990" w:rsidRDefault="009418F9" w:rsidP="009418F9">
      <w:pPr>
        <w:pStyle w:val="ListParagraph"/>
        <w:widowControl/>
        <w:numPr>
          <w:ilvl w:val="0"/>
          <w:numId w:val="30"/>
        </w:numPr>
        <w:tabs>
          <w:tab w:val="left" w:pos="389"/>
        </w:tabs>
        <w:adjustRightInd w:val="0"/>
        <w:spacing w:after="137"/>
        <w:contextualSpacing/>
        <w:rPr>
          <w:sz w:val="24"/>
          <w:szCs w:val="24"/>
        </w:rPr>
      </w:pPr>
      <w:r w:rsidRPr="00485990">
        <w:rPr>
          <w:sz w:val="24"/>
          <w:szCs w:val="24"/>
        </w:rPr>
        <w:t>#</w:t>
      </w:r>
      <w:r w:rsidR="0017768D" w:rsidRPr="00485990">
        <w:rPr>
          <w:sz w:val="24"/>
          <w:szCs w:val="24"/>
        </w:rPr>
        <w:t>7</w:t>
      </w:r>
      <w:r w:rsidRPr="00485990">
        <w:rPr>
          <w:sz w:val="24"/>
          <w:szCs w:val="24"/>
        </w:rPr>
        <w:t>: Monitoring report by HUD or other federal or state funding entity, including any responses if there were findings noted in the report, if applicable</w:t>
      </w:r>
    </w:p>
    <w:p w14:paraId="1882148E" w14:textId="16865161" w:rsidR="009418F9" w:rsidRPr="00485990" w:rsidRDefault="009418F9" w:rsidP="009418F9">
      <w:pPr>
        <w:pStyle w:val="ListParagraph"/>
        <w:widowControl/>
        <w:numPr>
          <w:ilvl w:val="0"/>
          <w:numId w:val="30"/>
        </w:numPr>
        <w:tabs>
          <w:tab w:val="left" w:pos="389"/>
        </w:tabs>
        <w:adjustRightInd w:val="0"/>
        <w:spacing w:after="137"/>
        <w:contextualSpacing/>
        <w:rPr>
          <w:sz w:val="24"/>
          <w:szCs w:val="24"/>
        </w:rPr>
      </w:pPr>
      <w:r w:rsidRPr="00485990">
        <w:rPr>
          <w:sz w:val="24"/>
          <w:szCs w:val="24"/>
        </w:rPr>
        <w:t>#</w:t>
      </w:r>
      <w:r w:rsidR="0017768D" w:rsidRPr="00485990">
        <w:rPr>
          <w:sz w:val="24"/>
          <w:szCs w:val="24"/>
        </w:rPr>
        <w:t>8</w:t>
      </w:r>
      <w:r w:rsidRPr="00485990">
        <w:rPr>
          <w:sz w:val="24"/>
          <w:szCs w:val="24"/>
        </w:rPr>
        <w:t>: Demonstration of participation of an individual with lived experience of homelessness on the agency’s board of directors or equivalent policymaking entity</w:t>
      </w:r>
    </w:p>
    <w:p w14:paraId="70C3EC0D" w14:textId="362C501B" w:rsidR="009418F9" w:rsidRPr="00485990" w:rsidRDefault="009418F9" w:rsidP="009418F9">
      <w:pPr>
        <w:pStyle w:val="ListParagraph"/>
        <w:widowControl/>
        <w:numPr>
          <w:ilvl w:val="0"/>
          <w:numId w:val="30"/>
        </w:numPr>
        <w:tabs>
          <w:tab w:val="left" w:pos="389"/>
        </w:tabs>
        <w:adjustRightInd w:val="0"/>
        <w:spacing w:after="137"/>
        <w:contextualSpacing/>
        <w:rPr>
          <w:sz w:val="24"/>
          <w:szCs w:val="24"/>
        </w:rPr>
      </w:pPr>
      <w:r w:rsidRPr="00485990">
        <w:rPr>
          <w:sz w:val="24"/>
          <w:szCs w:val="24"/>
        </w:rPr>
        <w:t>#</w:t>
      </w:r>
      <w:r w:rsidR="0017768D" w:rsidRPr="00485990">
        <w:rPr>
          <w:sz w:val="24"/>
          <w:szCs w:val="24"/>
        </w:rPr>
        <w:t>9</w:t>
      </w:r>
      <w:r w:rsidRPr="00485990">
        <w:rPr>
          <w:sz w:val="24"/>
          <w:szCs w:val="24"/>
        </w:rPr>
        <w:t>: Supportive Service</w:t>
      </w:r>
      <w:r w:rsidR="00723547" w:rsidRPr="00485990">
        <w:rPr>
          <w:sz w:val="24"/>
          <w:szCs w:val="24"/>
        </w:rPr>
        <w:t>s</w:t>
      </w:r>
      <w:r w:rsidRPr="00485990">
        <w:rPr>
          <w:sz w:val="24"/>
          <w:szCs w:val="24"/>
        </w:rPr>
        <w:t xml:space="preserve"> Policy</w:t>
      </w:r>
    </w:p>
    <w:p w14:paraId="0167B5D4" w14:textId="77777777" w:rsidR="00754E95" w:rsidRDefault="00754E95">
      <w:pPr>
        <w:rPr>
          <w:b/>
          <w:bCs/>
          <w:sz w:val="24"/>
          <w:szCs w:val="24"/>
        </w:rPr>
      </w:pPr>
      <w:r>
        <w:br w:type="page"/>
      </w:r>
    </w:p>
    <w:p w14:paraId="28F1AA75" w14:textId="73E05D49" w:rsidR="00AE40D9" w:rsidRDefault="001C3025" w:rsidP="009C39C2">
      <w:pPr>
        <w:pStyle w:val="Heading1"/>
      </w:pPr>
      <w:r w:rsidRPr="009C39C2">
        <w:t>GENERAL PROJECT INFORMATION</w:t>
      </w:r>
    </w:p>
    <w:p w14:paraId="28F1AA76" w14:textId="77777777" w:rsidR="00AE40D9" w:rsidRDefault="00AE40D9">
      <w:pPr>
        <w:pStyle w:val="BodyText"/>
        <w:spacing w:before="11"/>
        <w:rPr>
          <w:b/>
          <w:sz w:val="20"/>
        </w:rPr>
      </w:pPr>
    </w:p>
    <w:p w14:paraId="28F1AAA4" w14:textId="2A77FA3D" w:rsidR="00AE40D9" w:rsidRPr="008420A5" w:rsidRDefault="00AE40D9" w:rsidP="008420A5">
      <w:pPr>
        <w:pStyle w:val="BodyText"/>
      </w:pPr>
    </w:p>
    <w:p w14:paraId="1900118E" w14:textId="338D3F59" w:rsidR="00E768AA" w:rsidRPr="00485990" w:rsidRDefault="001C3025" w:rsidP="00407EFC">
      <w:pPr>
        <w:pStyle w:val="ListParagraph"/>
        <w:numPr>
          <w:ilvl w:val="0"/>
          <w:numId w:val="15"/>
        </w:numPr>
        <w:tabs>
          <w:tab w:val="left" w:pos="356"/>
          <w:tab w:val="left" w:pos="1580"/>
        </w:tabs>
        <w:spacing w:before="1" w:line="259" w:lineRule="auto"/>
        <w:ind w:right="1360"/>
        <w:rPr>
          <w:sz w:val="24"/>
          <w:szCs w:val="24"/>
        </w:rPr>
      </w:pPr>
      <w:r w:rsidRPr="00485990">
        <w:rPr>
          <w:sz w:val="24"/>
          <w:szCs w:val="24"/>
        </w:rPr>
        <w:t xml:space="preserve">Has the project had any changes since the last funding approval? </w:t>
      </w:r>
    </w:p>
    <w:p w14:paraId="3D2621A0" w14:textId="77777777" w:rsidR="007F57B5" w:rsidRPr="00485990" w:rsidRDefault="00E768AA" w:rsidP="00E768AA">
      <w:pPr>
        <w:pStyle w:val="ListParagraph"/>
        <w:tabs>
          <w:tab w:val="left" w:pos="356"/>
          <w:tab w:val="left" w:pos="1580"/>
        </w:tabs>
        <w:spacing w:before="1" w:line="259" w:lineRule="auto"/>
        <w:ind w:left="320" w:right="1360"/>
        <w:rPr>
          <w:sz w:val="24"/>
          <w:szCs w:val="24"/>
        </w:rPr>
      </w:pPr>
      <w:r w:rsidRPr="00485990">
        <w:rPr>
          <w:rFonts w:ascii="MS Gothic" w:hAnsi="MS Gothic"/>
          <w:sz w:val="24"/>
          <w:szCs w:val="24"/>
        </w:rPr>
        <w:t xml:space="preserve">☐ </w:t>
      </w:r>
      <w:r w:rsidRPr="00485990">
        <w:rPr>
          <w:sz w:val="24"/>
          <w:szCs w:val="24"/>
        </w:rPr>
        <w:t>Yes</w:t>
      </w:r>
      <w:r w:rsidRPr="00485990">
        <w:rPr>
          <w:sz w:val="24"/>
          <w:szCs w:val="24"/>
        </w:rPr>
        <w:tab/>
      </w:r>
      <w:r w:rsidRPr="00485990">
        <w:rPr>
          <w:rFonts w:ascii="MS Gothic" w:hAnsi="MS Gothic"/>
          <w:sz w:val="24"/>
          <w:szCs w:val="24"/>
        </w:rPr>
        <w:t xml:space="preserve">☐ </w:t>
      </w:r>
      <w:r w:rsidRPr="00485990">
        <w:rPr>
          <w:sz w:val="24"/>
          <w:szCs w:val="24"/>
        </w:rPr>
        <w:t>No</w:t>
      </w:r>
      <w:r w:rsidR="001C3025" w:rsidRPr="00485990">
        <w:rPr>
          <w:sz w:val="24"/>
          <w:szCs w:val="24"/>
        </w:rPr>
        <w:tab/>
      </w:r>
    </w:p>
    <w:p w14:paraId="28F1AAA5" w14:textId="010CDC23" w:rsidR="00AE40D9" w:rsidRPr="00485990" w:rsidRDefault="001C3025" w:rsidP="007F57B5">
      <w:pPr>
        <w:pStyle w:val="ListParagraph"/>
        <w:tabs>
          <w:tab w:val="left" w:pos="720"/>
        </w:tabs>
        <w:spacing w:before="1" w:line="259" w:lineRule="auto"/>
        <w:ind w:left="720" w:right="10"/>
        <w:rPr>
          <w:i/>
          <w:iCs/>
          <w:sz w:val="24"/>
          <w:szCs w:val="24"/>
        </w:rPr>
      </w:pPr>
      <w:r w:rsidRPr="00485990">
        <w:rPr>
          <w:sz w:val="24"/>
          <w:szCs w:val="24"/>
        </w:rPr>
        <w:t>If “yes”,</w:t>
      </w:r>
      <w:r w:rsidR="007F57B5" w:rsidRPr="00485990">
        <w:rPr>
          <w:sz w:val="24"/>
          <w:szCs w:val="24"/>
        </w:rPr>
        <w:t xml:space="preserve"> </w:t>
      </w:r>
      <w:r w:rsidRPr="00485990">
        <w:rPr>
          <w:sz w:val="24"/>
          <w:szCs w:val="24"/>
        </w:rPr>
        <w:t>complete the chart below to indicate the</w:t>
      </w:r>
      <w:r w:rsidRPr="00485990">
        <w:rPr>
          <w:spacing w:val="-17"/>
          <w:sz w:val="24"/>
          <w:szCs w:val="24"/>
        </w:rPr>
        <w:t xml:space="preserve"> </w:t>
      </w:r>
      <w:r w:rsidRPr="00485990">
        <w:rPr>
          <w:sz w:val="24"/>
          <w:szCs w:val="24"/>
        </w:rPr>
        <w:t>change</w:t>
      </w:r>
      <w:r w:rsidR="007F57B5" w:rsidRPr="00485990">
        <w:rPr>
          <w:sz w:val="24"/>
          <w:szCs w:val="24"/>
        </w:rPr>
        <w:t>(s)</w:t>
      </w:r>
      <w:r w:rsidR="0046418E" w:rsidRPr="00485990">
        <w:rPr>
          <w:sz w:val="24"/>
          <w:szCs w:val="24"/>
        </w:rPr>
        <w:t xml:space="preserve"> and explain how the changes will benefit program participants</w:t>
      </w:r>
      <w:r w:rsidRPr="00485990">
        <w:rPr>
          <w:sz w:val="24"/>
          <w:szCs w:val="24"/>
        </w:rPr>
        <w:t>.</w:t>
      </w:r>
      <w:r w:rsidR="0046418E" w:rsidRPr="00485990">
        <w:rPr>
          <w:sz w:val="24"/>
          <w:szCs w:val="24"/>
        </w:rPr>
        <w:t xml:space="preserve"> </w:t>
      </w:r>
      <w:r w:rsidR="0046418E" w:rsidRPr="00485990">
        <w:rPr>
          <w:i/>
          <w:sz w:val="24"/>
          <w:szCs w:val="24"/>
        </w:rPr>
        <w:t>(500 word</w:t>
      </w:r>
      <w:r w:rsidR="0046418E" w:rsidRPr="00485990">
        <w:rPr>
          <w:i/>
          <w:spacing w:val="-6"/>
          <w:sz w:val="24"/>
          <w:szCs w:val="24"/>
        </w:rPr>
        <w:t xml:space="preserve"> </w:t>
      </w:r>
      <w:r w:rsidR="0046418E" w:rsidRPr="00485990">
        <w:rPr>
          <w:i/>
          <w:sz w:val="24"/>
          <w:szCs w:val="24"/>
        </w:rPr>
        <w:t>limit</w:t>
      </w:r>
      <w:r w:rsidR="0046418E" w:rsidRPr="00485990">
        <w:rPr>
          <w:i/>
          <w:iCs/>
          <w:sz w:val="24"/>
          <w:szCs w:val="24"/>
        </w:rPr>
        <w:t>)</w:t>
      </w:r>
    </w:p>
    <w:p w14:paraId="28F1AAA6" w14:textId="77777777" w:rsidR="00AE40D9" w:rsidRPr="00485990" w:rsidRDefault="00AE40D9">
      <w:pPr>
        <w:pStyle w:val="BodyText"/>
        <w:spacing w:before="7"/>
        <w:rPr>
          <w:sz w:val="24"/>
          <w:szCs w:val="2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1"/>
        <w:gridCol w:w="5405"/>
        <w:gridCol w:w="1477"/>
        <w:gridCol w:w="1437"/>
      </w:tblGrid>
      <w:tr w:rsidR="00AE40D9" w:rsidRPr="00485990" w14:paraId="28F1AAAD" w14:textId="77777777">
        <w:trPr>
          <w:trHeight w:val="806"/>
        </w:trPr>
        <w:tc>
          <w:tcPr>
            <w:tcW w:w="1031" w:type="dxa"/>
          </w:tcPr>
          <w:p w14:paraId="28F1AAA7" w14:textId="77777777" w:rsidR="00AE40D9" w:rsidRPr="00485990" w:rsidRDefault="001C3025">
            <w:pPr>
              <w:pStyle w:val="TableParagraph"/>
              <w:spacing w:line="270" w:lineRule="atLeast"/>
              <w:ind w:left="194" w:right="184" w:firstLine="52"/>
              <w:jc w:val="both"/>
              <w:rPr>
                <w:sz w:val="24"/>
                <w:szCs w:val="24"/>
              </w:rPr>
            </w:pPr>
            <w:r w:rsidRPr="00485990">
              <w:rPr>
                <w:sz w:val="24"/>
                <w:szCs w:val="24"/>
              </w:rPr>
              <w:t>Check change type</w:t>
            </w:r>
          </w:p>
        </w:tc>
        <w:tc>
          <w:tcPr>
            <w:tcW w:w="5405" w:type="dxa"/>
          </w:tcPr>
          <w:p w14:paraId="28F1AAA8" w14:textId="77777777" w:rsidR="00AE40D9" w:rsidRPr="00485990" w:rsidRDefault="00AE40D9">
            <w:pPr>
              <w:pStyle w:val="TableParagraph"/>
              <w:rPr>
                <w:rFonts w:ascii="Times New Roman"/>
                <w:sz w:val="24"/>
                <w:szCs w:val="24"/>
              </w:rPr>
            </w:pPr>
          </w:p>
        </w:tc>
        <w:tc>
          <w:tcPr>
            <w:tcW w:w="1477" w:type="dxa"/>
          </w:tcPr>
          <w:p w14:paraId="28F1AAA9" w14:textId="77777777" w:rsidR="00AE40D9" w:rsidRPr="00485990" w:rsidRDefault="00AE40D9">
            <w:pPr>
              <w:pStyle w:val="TableParagraph"/>
              <w:rPr>
                <w:sz w:val="24"/>
                <w:szCs w:val="24"/>
              </w:rPr>
            </w:pPr>
          </w:p>
          <w:p w14:paraId="28F1AAAA" w14:textId="77777777" w:rsidR="00AE40D9" w:rsidRPr="00485990" w:rsidRDefault="001C3025">
            <w:pPr>
              <w:pStyle w:val="TableParagraph"/>
              <w:ind w:left="354"/>
              <w:rPr>
                <w:sz w:val="24"/>
                <w:szCs w:val="24"/>
              </w:rPr>
            </w:pPr>
            <w:r w:rsidRPr="00485990">
              <w:rPr>
                <w:sz w:val="24"/>
                <w:szCs w:val="24"/>
              </w:rPr>
              <w:t>Previous</w:t>
            </w:r>
          </w:p>
        </w:tc>
        <w:tc>
          <w:tcPr>
            <w:tcW w:w="1437" w:type="dxa"/>
          </w:tcPr>
          <w:p w14:paraId="28F1AAAB" w14:textId="77777777" w:rsidR="00AE40D9" w:rsidRPr="00485990" w:rsidRDefault="00AE40D9">
            <w:pPr>
              <w:pStyle w:val="TableParagraph"/>
              <w:rPr>
                <w:sz w:val="24"/>
                <w:szCs w:val="24"/>
              </w:rPr>
            </w:pPr>
          </w:p>
          <w:p w14:paraId="28F1AAAC" w14:textId="77777777" w:rsidR="00AE40D9" w:rsidRPr="00485990" w:rsidRDefault="001C3025">
            <w:pPr>
              <w:pStyle w:val="TableParagraph"/>
              <w:ind w:left="492" w:right="485"/>
              <w:jc w:val="center"/>
              <w:rPr>
                <w:sz w:val="24"/>
                <w:szCs w:val="24"/>
              </w:rPr>
            </w:pPr>
            <w:r w:rsidRPr="00485990">
              <w:rPr>
                <w:sz w:val="24"/>
                <w:szCs w:val="24"/>
              </w:rPr>
              <w:t>New</w:t>
            </w:r>
          </w:p>
        </w:tc>
      </w:tr>
      <w:tr w:rsidR="00AE40D9" w:rsidRPr="00485990" w14:paraId="28F1AAB2" w14:textId="77777777">
        <w:trPr>
          <w:trHeight w:val="281"/>
        </w:trPr>
        <w:tc>
          <w:tcPr>
            <w:tcW w:w="1031" w:type="dxa"/>
          </w:tcPr>
          <w:p w14:paraId="28F1AAAE" w14:textId="77777777" w:rsidR="00AE40D9" w:rsidRPr="00485990" w:rsidRDefault="001C3025">
            <w:pPr>
              <w:pStyle w:val="TableParagraph"/>
              <w:spacing w:line="261" w:lineRule="exact"/>
              <w:ind w:left="9"/>
              <w:jc w:val="center"/>
              <w:rPr>
                <w:rFonts w:ascii="MS Gothic" w:hAnsi="MS Gothic"/>
                <w:sz w:val="24"/>
                <w:szCs w:val="24"/>
              </w:rPr>
            </w:pPr>
            <w:r w:rsidRPr="00485990">
              <w:rPr>
                <w:rFonts w:ascii="MS Gothic" w:hAnsi="MS Gothic"/>
                <w:w w:val="99"/>
                <w:sz w:val="24"/>
                <w:szCs w:val="24"/>
              </w:rPr>
              <w:t>☐</w:t>
            </w:r>
          </w:p>
        </w:tc>
        <w:tc>
          <w:tcPr>
            <w:tcW w:w="5405" w:type="dxa"/>
          </w:tcPr>
          <w:p w14:paraId="28F1AAAF" w14:textId="77777777" w:rsidR="00AE40D9" w:rsidRPr="00485990" w:rsidRDefault="001C3025">
            <w:pPr>
              <w:pStyle w:val="TableParagraph"/>
              <w:spacing w:line="261" w:lineRule="exact"/>
              <w:ind w:left="107"/>
              <w:rPr>
                <w:sz w:val="24"/>
                <w:szCs w:val="24"/>
              </w:rPr>
            </w:pPr>
            <w:r w:rsidRPr="00485990">
              <w:rPr>
                <w:sz w:val="24"/>
                <w:szCs w:val="24"/>
              </w:rPr>
              <w:t>Decrease in the number of persons served</w:t>
            </w:r>
          </w:p>
        </w:tc>
        <w:tc>
          <w:tcPr>
            <w:tcW w:w="1477" w:type="dxa"/>
          </w:tcPr>
          <w:p w14:paraId="28F1AAB0" w14:textId="77777777" w:rsidR="00AE40D9" w:rsidRPr="00485990" w:rsidRDefault="00AE40D9">
            <w:pPr>
              <w:pStyle w:val="TableParagraph"/>
              <w:rPr>
                <w:rFonts w:ascii="Times New Roman"/>
                <w:sz w:val="24"/>
                <w:szCs w:val="24"/>
              </w:rPr>
            </w:pPr>
          </w:p>
        </w:tc>
        <w:tc>
          <w:tcPr>
            <w:tcW w:w="1437" w:type="dxa"/>
          </w:tcPr>
          <w:p w14:paraId="28F1AAB1" w14:textId="77777777" w:rsidR="00AE40D9" w:rsidRPr="00485990" w:rsidRDefault="00AE40D9">
            <w:pPr>
              <w:pStyle w:val="TableParagraph"/>
              <w:rPr>
                <w:rFonts w:ascii="Times New Roman"/>
                <w:sz w:val="24"/>
                <w:szCs w:val="24"/>
              </w:rPr>
            </w:pPr>
          </w:p>
        </w:tc>
      </w:tr>
      <w:tr w:rsidR="00AE40D9" w:rsidRPr="00485990" w14:paraId="28F1AAB7" w14:textId="77777777">
        <w:trPr>
          <w:trHeight w:val="285"/>
        </w:trPr>
        <w:tc>
          <w:tcPr>
            <w:tcW w:w="1031" w:type="dxa"/>
          </w:tcPr>
          <w:p w14:paraId="28F1AAB3" w14:textId="77777777" w:rsidR="00AE40D9" w:rsidRPr="00485990" w:rsidRDefault="001C3025">
            <w:pPr>
              <w:pStyle w:val="TableParagraph"/>
              <w:spacing w:before="2" w:line="263" w:lineRule="exact"/>
              <w:ind w:left="9"/>
              <w:jc w:val="center"/>
              <w:rPr>
                <w:rFonts w:ascii="MS Gothic" w:hAnsi="MS Gothic"/>
                <w:sz w:val="24"/>
                <w:szCs w:val="24"/>
              </w:rPr>
            </w:pPr>
            <w:r w:rsidRPr="00485990">
              <w:rPr>
                <w:rFonts w:ascii="MS Gothic" w:hAnsi="MS Gothic"/>
                <w:w w:val="99"/>
                <w:sz w:val="24"/>
                <w:szCs w:val="24"/>
              </w:rPr>
              <w:t>☐</w:t>
            </w:r>
          </w:p>
        </w:tc>
        <w:tc>
          <w:tcPr>
            <w:tcW w:w="5405" w:type="dxa"/>
          </w:tcPr>
          <w:p w14:paraId="28F1AAB4" w14:textId="77777777" w:rsidR="00AE40D9" w:rsidRPr="00485990" w:rsidRDefault="001C3025">
            <w:pPr>
              <w:pStyle w:val="TableParagraph"/>
              <w:spacing w:line="265" w:lineRule="exact"/>
              <w:ind w:left="107"/>
              <w:rPr>
                <w:sz w:val="24"/>
                <w:szCs w:val="24"/>
              </w:rPr>
            </w:pPr>
            <w:r w:rsidRPr="00485990">
              <w:rPr>
                <w:sz w:val="24"/>
                <w:szCs w:val="24"/>
              </w:rPr>
              <w:t>Change in number of units</w:t>
            </w:r>
          </w:p>
        </w:tc>
        <w:tc>
          <w:tcPr>
            <w:tcW w:w="1477" w:type="dxa"/>
          </w:tcPr>
          <w:p w14:paraId="28F1AAB5" w14:textId="77777777" w:rsidR="00AE40D9" w:rsidRPr="00485990" w:rsidRDefault="00AE40D9">
            <w:pPr>
              <w:pStyle w:val="TableParagraph"/>
              <w:rPr>
                <w:rFonts w:ascii="Times New Roman"/>
                <w:sz w:val="24"/>
                <w:szCs w:val="24"/>
              </w:rPr>
            </w:pPr>
          </w:p>
        </w:tc>
        <w:tc>
          <w:tcPr>
            <w:tcW w:w="1437" w:type="dxa"/>
          </w:tcPr>
          <w:p w14:paraId="28F1AAB6" w14:textId="77777777" w:rsidR="00AE40D9" w:rsidRPr="00485990" w:rsidRDefault="00AE40D9">
            <w:pPr>
              <w:pStyle w:val="TableParagraph"/>
              <w:rPr>
                <w:rFonts w:ascii="Times New Roman"/>
                <w:sz w:val="24"/>
                <w:szCs w:val="24"/>
              </w:rPr>
            </w:pPr>
          </w:p>
        </w:tc>
      </w:tr>
      <w:tr w:rsidR="00AE40D9" w:rsidRPr="00485990" w14:paraId="28F1AABC" w14:textId="77777777">
        <w:trPr>
          <w:trHeight w:val="285"/>
        </w:trPr>
        <w:tc>
          <w:tcPr>
            <w:tcW w:w="1031" w:type="dxa"/>
          </w:tcPr>
          <w:p w14:paraId="28F1AAB8" w14:textId="77777777" w:rsidR="00AE40D9" w:rsidRPr="00485990" w:rsidRDefault="001C3025">
            <w:pPr>
              <w:pStyle w:val="TableParagraph"/>
              <w:spacing w:before="1" w:line="263" w:lineRule="exact"/>
              <w:ind w:left="9"/>
              <w:jc w:val="center"/>
              <w:rPr>
                <w:rFonts w:ascii="MS Gothic" w:hAnsi="MS Gothic"/>
                <w:sz w:val="24"/>
                <w:szCs w:val="24"/>
              </w:rPr>
            </w:pPr>
            <w:r w:rsidRPr="00485990">
              <w:rPr>
                <w:rFonts w:ascii="MS Gothic" w:hAnsi="MS Gothic"/>
                <w:w w:val="99"/>
                <w:sz w:val="24"/>
                <w:szCs w:val="24"/>
              </w:rPr>
              <w:t>☐</w:t>
            </w:r>
          </w:p>
        </w:tc>
        <w:tc>
          <w:tcPr>
            <w:tcW w:w="5405" w:type="dxa"/>
          </w:tcPr>
          <w:p w14:paraId="28F1AAB9" w14:textId="77777777" w:rsidR="00AE40D9" w:rsidRPr="00485990" w:rsidRDefault="001C3025">
            <w:pPr>
              <w:pStyle w:val="TableParagraph"/>
              <w:spacing w:line="265" w:lineRule="exact"/>
              <w:ind w:left="107"/>
              <w:rPr>
                <w:sz w:val="24"/>
                <w:szCs w:val="24"/>
              </w:rPr>
            </w:pPr>
            <w:r w:rsidRPr="00485990">
              <w:rPr>
                <w:sz w:val="24"/>
                <w:szCs w:val="24"/>
              </w:rPr>
              <w:t>Change in project site location</w:t>
            </w:r>
          </w:p>
        </w:tc>
        <w:tc>
          <w:tcPr>
            <w:tcW w:w="1477" w:type="dxa"/>
          </w:tcPr>
          <w:p w14:paraId="28F1AABA" w14:textId="77777777" w:rsidR="00AE40D9" w:rsidRPr="00485990" w:rsidRDefault="00AE40D9">
            <w:pPr>
              <w:pStyle w:val="TableParagraph"/>
              <w:rPr>
                <w:rFonts w:ascii="Times New Roman"/>
                <w:sz w:val="24"/>
                <w:szCs w:val="24"/>
              </w:rPr>
            </w:pPr>
          </w:p>
        </w:tc>
        <w:tc>
          <w:tcPr>
            <w:tcW w:w="1437" w:type="dxa"/>
          </w:tcPr>
          <w:p w14:paraId="28F1AABB" w14:textId="77777777" w:rsidR="00AE40D9" w:rsidRPr="00485990" w:rsidRDefault="00AE40D9">
            <w:pPr>
              <w:pStyle w:val="TableParagraph"/>
              <w:rPr>
                <w:rFonts w:ascii="Times New Roman"/>
                <w:sz w:val="24"/>
                <w:szCs w:val="24"/>
              </w:rPr>
            </w:pPr>
          </w:p>
        </w:tc>
      </w:tr>
      <w:tr w:rsidR="00AE40D9" w:rsidRPr="00485990" w14:paraId="28F1AAC1" w14:textId="77777777">
        <w:trPr>
          <w:trHeight w:val="285"/>
        </w:trPr>
        <w:tc>
          <w:tcPr>
            <w:tcW w:w="1031" w:type="dxa"/>
          </w:tcPr>
          <w:p w14:paraId="28F1AABD" w14:textId="77777777" w:rsidR="00AE40D9" w:rsidRPr="00485990" w:rsidRDefault="001C3025">
            <w:pPr>
              <w:pStyle w:val="TableParagraph"/>
              <w:spacing w:before="1" w:line="263" w:lineRule="exact"/>
              <w:ind w:left="9"/>
              <w:jc w:val="center"/>
              <w:rPr>
                <w:rFonts w:ascii="MS Gothic" w:hAnsi="MS Gothic"/>
                <w:sz w:val="24"/>
                <w:szCs w:val="24"/>
              </w:rPr>
            </w:pPr>
            <w:r w:rsidRPr="00485990">
              <w:rPr>
                <w:rFonts w:ascii="MS Gothic" w:hAnsi="MS Gothic"/>
                <w:w w:val="99"/>
                <w:sz w:val="24"/>
                <w:szCs w:val="24"/>
              </w:rPr>
              <w:t>☐</w:t>
            </w:r>
          </w:p>
        </w:tc>
        <w:tc>
          <w:tcPr>
            <w:tcW w:w="5405" w:type="dxa"/>
          </w:tcPr>
          <w:p w14:paraId="28F1AABE" w14:textId="0E191BC6" w:rsidR="00AE40D9" w:rsidRPr="00485990" w:rsidRDefault="001C3025">
            <w:pPr>
              <w:pStyle w:val="TableParagraph"/>
              <w:spacing w:line="265" w:lineRule="exact"/>
              <w:ind w:left="107"/>
              <w:rPr>
                <w:sz w:val="24"/>
                <w:szCs w:val="24"/>
              </w:rPr>
            </w:pPr>
            <w:r w:rsidRPr="00485990">
              <w:rPr>
                <w:sz w:val="24"/>
                <w:szCs w:val="24"/>
              </w:rPr>
              <w:t xml:space="preserve">Change in </w:t>
            </w:r>
            <w:r w:rsidR="002C1F74" w:rsidRPr="00485990">
              <w:rPr>
                <w:sz w:val="24"/>
                <w:szCs w:val="24"/>
              </w:rPr>
              <w:t xml:space="preserve">focus </w:t>
            </w:r>
            <w:r w:rsidRPr="00485990">
              <w:rPr>
                <w:sz w:val="24"/>
                <w:szCs w:val="24"/>
              </w:rPr>
              <w:t>population</w:t>
            </w:r>
          </w:p>
        </w:tc>
        <w:tc>
          <w:tcPr>
            <w:tcW w:w="1477" w:type="dxa"/>
          </w:tcPr>
          <w:p w14:paraId="28F1AABF" w14:textId="77777777" w:rsidR="00AE40D9" w:rsidRPr="00485990" w:rsidRDefault="00AE40D9">
            <w:pPr>
              <w:pStyle w:val="TableParagraph"/>
              <w:rPr>
                <w:rFonts w:ascii="Times New Roman"/>
                <w:sz w:val="24"/>
                <w:szCs w:val="24"/>
              </w:rPr>
            </w:pPr>
          </w:p>
        </w:tc>
        <w:tc>
          <w:tcPr>
            <w:tcW w:w="1437" w:type="dxa"/>
          </w:tcPr>
          <w:p w14:paraId="28F1AAC0" w14:textId="77777777" w:rsidR="00AE40D9" w:rsidRPr="00485990" w:rsidRDefault="00AE40D9">
            <w:pPr>
              <w:pStyle w:val="TableParagraph"/>
              <w:rPr>
                <w:rFonts w:ascii="Times New Roman"/>
                <w:sz w:val="24"/>
                <w:szCs w:val="24"/>
              </w:rPr>
            </w:pPr>
          </w:p>
        </w:tc>
      </w:tr>
      <w:tr w:rsidR="00AE40D9" w:rsidRPr="00485990" w14:paraId="28F1AAC6" w14:textId="77777777">
        <w:trPr>
          <w:trHeight w:val="285"/>
        </w:trPr>
        <w:tc>
          <w:tcPr>
            <w:tcW w:w="1031" w:type="dxa"/>
          </w:tcPr>
          <w:p w14:paraId="28F1AAC2" w14:textId="77777777" w:rsidR="00AE40D9" w:rsidRPr="00485990" w:rsidRDefault="001C3025">
            <w:pPr>
              <w:pStyle w:val="TableParagraph"/>
              <w:spacing w:before="2" w:line="263" w:lineRule="exact"/>
              <w:ind w:left="9"/>
              <w:jc w:val="center"/>
              <w:rPr>
                <w:rFonts w:ascii="MS Gothic" w:hAnsi="MS Gothic"/>
                <w:sz w:val="24"/>
                <w:szCs w:val="24"/>
              </w:rPr>
            </w:pPr>
            <w:r w:rsidRPr="00485990">
              <w:rPr>
                <w:rFonts w:ascii="MS Gothic" w:hAnsi="MS Gothic"/>
                <w:w w:val="99"/>
                <w:sz w:val="24"/>
                <w:szCs w:val="24"/>
              </w:rPr>
              <w:t>☐</w:t>
            </w:r>
          </w:p>
        </w:tc>
        <w:tc>
          <w:tcPr>
            <w:tcW w:w="5405" w:type="dxa"/>
          </w:tcPr>
          <w:p w14:paraId="28F1AAC3" w14:textId="77777777" w:rsidR="00AE40D9" w:rsidRPr="00485990" w:rsidRDefault="001C3025">
            <w:pPr>
              <w:pStyle w:val="TableParagraph"/>
              <w:spacing w:line="265" w:lineRule="exact"/>
              <w:ind w:left="107"/>
              <w:rPr>
                <w:sz w:val="24"/>
                <w:szCs w:val="24"/>
              </w:rPr>
            </w:pPr>
            <w:r w:rsidRPr="00485990">
              <w:rPr>
                <w:sz w:val="24"/>
                <w:szCs w:val="24"/>
              </w:rPr>
              <w:t>Change in component type</w:t>
            </w:r>
          </w:p>
        </w:tc>
        <w:tc>
          <w:tcPr>
            <w:tcW w:w="1477" w:type="dxa"/>
          </w:tcPr>
          <w:p w14:paraId="28F1AAC4" w14:textId="77777777" w:rsidR="00AE40D9" w:rsidRPr="00485990" w:rsidRDefault="00AE40D9">
            <w:pPr>
              <w:pStyle w:val="TableParagraph"/>
              <w:rPr>
                <w:rFonts w:ascii="Times New Roman"/>
                <w:sz w:val="24"/>
                <w:szCs w:val="24"/>
              </w:rPr>
            </w:pPr>
          </w:p>
        </w:tc>
        <w:tc>
          <w:tcPr>
            <w:tcW w:w="1437" w:type="dxa"/>
          </w:tcPr>
          <w:p w14:paraId="28F1AAC5" w14:textId="77777777" w:rsidR="00AE40D9" w:rsidRPr="00485990" w:rsidRDefault="00AE40D9">
            <w:pPr>
              <w:pStyle w:val="TableParagraph"/>
              <w:rPr>
                <w:rFonts w:ascii="Times New Roman"/>
                <w:sz w:val="24"/>
                <w:szCs w:val="24"/>
              </w:rPr>
            </w:pPr>
          </w:p>
        </w:tc>
      </w:tr>
      <w:tr w:rsidR="00AE40D9" w:rsidRPr="00485990" w14:paraId="28F1AACB" w14:textId="77777777">
        <w:trPr>
          <w:trHeight w:val="350"/>
        </w:trPr>
        <w:tc>
          <w:tcPr>
            <w:tcW w:w="1031" w:type="dxa"/>
          </w:tcPr>
          <w:p w14:paraId="28F1AAC7" w14:textId="77777777" w:rsidR="00AE40D9" w:rsidRPr="00485990" w:rsidRDefault="001C3025">
            <w:pPr>
              <w:pStyle w:val="TableParagraph"/>
              <w:spacing w:before="34"/>
              <w:ind w:left="9"/>
              <w:jc w:val="center"/>
              <w:rPr>
                <w:rFonts w:ascii="MS Gothic" w:hAnsi="MS Gothic"/>
                <w:sz w:val="24"/>
                <w:szCs w:val="24"/>
              </w:rPr>
            </w:pPr>
            <w:r w:rsidRPr="00485990">
              <w:rPr>
                <w:rFonts w:ascii="MS Gothic" w:hAnsi="MS Gothic"/>
                <w:w w:val="99"/>
                <w:sz w:val="24"/>
                <w:szCs w:val="24"/>
              </w:rPr>
              <w:t>☐</w:t>
            </w:r>
          </w:p>
        </w:tc>
        <w:tc>
          <w:tcPr>
            <w:tcW w:w="5405" w:type="dxa"/>
          </w:tcPr>
          <w:p w14:paraId="28F1AAC8" w14:textId="77777777" w:rsidR="00AE40D9" w:rsidRPr="00485990" w:rsidRDefault="001C3025">
            <w:pPr>
              <w:pStyle w:val="TableParagraph"/>
              <w:ind w:left="107"/>
              <w:rPr>
                <w:sz w:val="24"/>
                <w:szCs w:val="24"/>
              </w:rPr>
            </w:pPr>
            <w:r w:rsidRPr="00485990">
              <w:rPr>
                <w:sz w:val="24"/>
                <w:szCs w:val="24"/>
              </w:rPr>
              <w:t>Change in grantee/applicant</w:t>
            </w:r>
          </w:p>
        </w:tc>
        <w:tc>
          <w:tcPr>
            <w:tcW w:w="1477" w:type="dxa"/>
          </w:tcPr>
          <w:p w14:paraId="28F1AAC9" w14:textId="77777777" w:rsidR="00AE40D9" w:rsidRPr="00485990" w:rsidRDefault="00AE40D9">
            <w:pPr>
              <w:pStyle w:val="TableParagraph"/>
              <w:rPr>
                <w:rFonts w:ascii="Times New Roman"/>
                <w:sz w:val="24"/>
                <w:szCs w:val="24"/>
              </w:rPr>
            </w:pPr>
          </w:p>
        </w:tc>
        <w:tc>
          <w:tcPr>
            <w:tcW w:w="1437" w:type="dxa"/>
          </w:tcPr>
          <w:p w14:paraId="28F1AACA" w14:textId="77777777" w:rsidR="00AE40D9" w:rsidRPr="00485990" w:rsidRDefault="00AE40D9">
            <w:pPr>
              <w:pStyle w:val="TableParagraph"/>
              <w:rPr>
                <w:rFonts w:ascii="Times New Roman"/>
                <w:sz w:val="24"/>
                <w:szCs w:val="24"/>
              </w:rPr>
            </w:pPr>
          </w:p>
        </w:tc>
      </w:tr>
      <w:tr w:rsidR="00394E0C" w:rsidRPr="00485990" w14:paraId="494C0DD6" w14:textId="77777777">
        <w:trPr>
          <w:trHeight w:val="350"/>
        </w:trPr>
        <w:tc>
          <w:tcPr>
            <w:tcW w:w="1031" w:type="dxa"/>
          </w:tcPr>
          <w:p w14:paraId="092F1D1C" w14:textId="5DC78FE1" w:rsidR="00394E0C" w:rsidRPr="00485990" w:rsidRDefault="00394E0C" w:rsidP="00394E0C">
            <w:pPr>
              <w:pStyle w:val="TableParagraph"/>
              <w:spacing w:before="34"/>
              <w:ind w:left="9"/>
              <w:jc w:val="center"/>
              <w:rPr>
                <w:rFonts w:ascii="MS Gothic" w:hAnsi="MS Gothic"/>
                <w:w w:val="99"/>
                <w:sz w:val="24"/>
                <w:szCs w:val="24"/>
              </w:rPr>
            </w:pPr>
            <w:r w:rsidRPr="00485990">
              <w:rPr>
                <w:rFonts w:ascii="MS Gothic" w:hAnsi="MS Gothic"/>
                <w:w w:val="99"/>
                <w:sz w:val="24"/>
                <w:szCs w:val="24"/>
              </w:rPr>
              <w:t>☐</w:t>
            </w:r>
          </w:p>
        </w:tc>
        <w:tc>
          <w:tcPr>
            <w:tcW w:w="5405" w:type="dxa"/>
          </w:tcPr>
          <w:p w14:paraId="6F7C7204" w14:textId="4BE78A0C" w:rsidR="00394E0C" w:rsidRPr="00485990" w:rsidRDefault="00394E0C" w:rsidP="00394E0C">
            <w:pPr>
              <w:pStyle w:val="TableParagraph"/>
              <w:ind w:left="107"/>
              <w:rPr>
                <w:sz w:val="24"/>
                <w:szCs w:val="24"/>
              </w:rPr>
            </w:pPr>
            <w:r w:rsidRPr="00485990">
              <w:rPr>
                <w:sz w:val="24"/>
                <w:szCs w:val="24"/>
              </w:rPr>
              <w:t>Line item or cost category budget changes more than 10%</w:t>
            </w:r>
          </w:p>
        </w:tc>
        <w:tc>
          <w:tcPr>
            <w:tcW w:w="1477" w:type="dxa"/>
          </w:tcPr>
          <w:p w14:paraId="142F0229" w14:textId="77777777" w:rsidR="00394E0C" w:rsidRPr="00485990" w:rsidRDefault="00394E0C" w:rsidP="00394E0C">
            <w:pPr>
              <w:pStyle w:val="TableParagraph"/>
              <w:rPr>
                <w:rFonts w:ascii="Times New Roman"/>
                <w:sz w:val="24"/>
                <w:szCs w:val="24"/>
              </w:rPr>
            </w:pPr>
          </w:p>
        </w:tc>
        <w:tc>
          <w:tcPr>
            <w:tcW w:w="1437" w:type="dxa"/>
          </w:tcPr>
          <w:p w14:paraId="6A72985D" w14:textId="77777777" w:rsidR="00394E0C" w:rsidRPr="00485990" w:rsidRDefault="00394E0C" w:rsidP="00394E0C">
            <w:pPr>
              <w:pStyle w:val="TableParagraph"/>
              <w:rPr>
                <w:rFonts w:ascii="Times New Roman"/>
                <w:sz w:val="24"/>
                <w:szCs w:val="24"/>
              </w:rPr>
            </w:pPr>
          </w:p>
        </w:tc>
      </w:tr>
      <w:tr w:rsidR="00FD3ADB" w:rsidRPr="00485990" w14:paraId="2336E3DB" w14:textId="77777777" w:rsidTr="00F07295">
        <w:trPr>
          <w:trHeight w:val="286"/>
        </w:trPr>
        <w:tc>
          <w:tcPr>
            <w:tcW w:w="1031" w:type="dxa"/>
          </w:tcPr>
          <w:p w14:paraId="45DA7BC3" w14:textId="77777777" w:rsidR="00FD3ADB" w:rsidRPr="00485990" w:rsidRDefault="00FD3ADB" w:rsidP="00F07295">
            <w:pPr>
              <w:pStyle w:val="TableParagraph"/>
              <w:spacing w:before="3" w:line="263" w:lineRule="exact"/>
              <w:ind w:left="9"/>
              <w:jc w:val="center"/>
              <w:rPr>
                <w:rFonts w:ascii="MS Gothic" w:hAnsi="MS Gothic"/>
                <w:sz w:val="24"/>
                <w:szCs w:val="24"/>
              </w:rPr>
            </w:pPr>
            <w:r w:rsidRPr="00485990">
              <w:rPr>
                <w:rFonts w:ascii="MS Gothic" w:hAnsi="MS Gothic"/>
                <w:w w:val="99"/>
                <w:sz w:val="24"/>
                <w:szCs w:val="24"/>
              </w:rPr>
              <w:t>☐</w:t>
            </w:r>
          </w:p>
        </w:tc>
        <w:tc>
          <w:tcPr>
            <w:tcW w:w="5405" w:type="dxa"/>
          </w:tcPr>
          <w:p w14:paraId="69CAD35C" w14:textId="77777777" w:rsidR="00FD3ADB" w:rsidRPr="00485990" w:rsidRDefault="00FD3ADB" w:rsidP="00F07295">
            <w:pPr>
              <w:pStyle w:val="TableParagraph"/>
              <w:spacing w:before="1" w:line="265" w:lineRule="exact"/>
              <w:ind w:left="107"/>
              <w:rPr>
                <w:sz w:val="24"/>
                <w:szCs w:val="24"/>
              </w:rPr>
            </w:pPr>
            <w:r w:rsidRPr="00485990">
              <w:rPr>
                <w:sz w:val="24"/>
                <w:szCs w:val="24"/>
              </w:rPr>
              <w:t xml:space="preserve">Other: </w:t>
            </w:r>
          </w:p>
        </w:tc>
        <w:tc>
          <w:tcPr>
            <w:tcW w:w="1477" w:type="dxa"/>
          </w:tcPr>
          <w:p w14:paraId="251B635D" w14:textId="77777777" w:rsidR="00FD3ADB" w:rsidRPr="00485990" w:rsidRDefault="00FD3ADB" w:rsidP="00F07295">
            <w:pPr>
              <w:pStyle w:val="TableParagraph"/>
              <w:rPr>
                <w:rFonts w:ascii="Times New Roman"/>
                <w:sz w:val="24"/>
                <w:szCs w:val="24"/>
              </w:rPr>
            </w:pPr>
          </w:p>
        </w:tc>
        <w:tc>
          <w:tcPr>
            <w:tcW w:w="1437" w:type="dxa"/>
          </w:tcPr>
          <w:p w14:paraId="26BFB2B0" w14:textId="77777777" w:rsidR="00FD3ADB" w:rsidRPr="00485990" w:rsidRDefault="00FD3ADB" w:rsidP="00F07295">
            <w:pPr>
              <w:pStyle w:val="TableParagraph"/>
              <w:rPr>
                <w:rFonts w:ascii="Times New Roman"/>
                <w:sz w:val="24"/>
                <w:szCs w:val="24"/>
              </w:rPr>
            </w:pPr>
          </w:p>
        </w:tc>
      </w:tr>
      <w:tr w:rsidR="00FD3ADB" w:rsidRPr="00485990" w14:paraId="44D6B903" w14:textId="77777777" w:rsidTr="00F07295">
        <w:trPr>
          <w:trHeight w:val="548"/>
        </w:trPr>
        <w:tc>
          <w:tcPr>
            <w:tcW w:w="9350" w:type="dxa"/>
            <w:gridSpan w:val="4"/>
          </w:tcPr>
          <w:p w14:paraId="0BCFFAD7" w14:textId="77777777" w:rsidR="00FD3ADB" w:rsidRPr="00485990" w:rsidRDefault="00FD3ADB" w:rsidP="00F07295">
            <w:pPr>
              <w:pStyle w:val="TableParagraph"/>
              <w:spacing w:before="139"/>
              <w:ind w:left="107"/>
              <w:rPr>
                <w:sz w:val="24"/>
                <w:szCs w:val="24"/>
              </w:rPr>
            </w:pPr>
            <w:r w:rsidRPr="00485990">
              <w:rPr>
                <w:sz w:val="24"/>
                <w:szCs w:val="24"/>
              </w:rPr>
              <w:t>If change was made, include as many of the following that apply as attachments to your application:</w:t>
            </w:r>
          </w:p>
        </w:tc>
      </w:tr>
      <w:tr w:rsidR="00FD3ADB" w:rsidRPr="00485990" w14:paraId="671B3B24" w14:textId="77777777" w:rsidTr="00F07295">
        <w:trPr>
          <w:trHeight w:val="537"/>
        </w:trPr>
        <w:tc>
          <w:tcPr>
            <w:tcW w:w="1031" w:type="dxa"/>
          </w:tcPr>
          <w:p w14:paraId="7C8476B0" w14:textId="77777777" w:rsidR="00FD3ADB" w:rsidRPr="00485990" w:rsidRDefault="00FD3ADB" w:rsidP="00F07295">
            <w:pPr>
              <w:pStyle w:val="TableParagraph"/>
              <w:spacing w:line="270" w:lineRule="atLeast"/>
              <w:ind w:left="107"/>
              <w:rPr>
                <w:sz w:val="24"/>
                <w:szCs w:val="24"/>
              </w:rPr>
            </w:pPr>
            <w:r w:rsidRPr="00485990">
              <w:rPr>
                <w:w w:val="95"/>
                <w:sz w:val="24"/>
                <w:szCs w:val="24"/>
              </w:rPr>
              <w:t xml:space="preserve">Attached </w:t>
            </w:r>
            <w:r w:rsidRPr="00485990">
              <w:rPr>
                <w:sz w:val="24"/>
                <w:szCs w:val="24"/>
              </w:rPr>
              <w:t>(check)</w:t>
            </w:r>
          </w:p>
        </w:tc>
        <w:tc>
          <w:tcPr>
            <w:tcW w:w="8319" w:type="dxa"/>
            <w:gridSpan w:val="3"/>
          </w:tcPr>
          <w:p w14:paraId="00CA2C89" w14:textId="77777777" w:rsidR="00FD3ADB" w:rsidRPr="00485990" w:rsidRDefault="00FD3ADB" w:rsidP="00F07295">
            <w:pPr>
              <w:pStyle w:val="TableParagraph"/>
              <w:rPr>
                <w:rFonts w:ascii="Times New Roman"/>
                <w:sz w:val="24"/>
                <w:szCs w:val="24"/>
              </w:rPr>
            </w:pPr>
          </w:p>
        </w:tc>
      </w:tr>
      <w:tr w:rsidR="00FD3ADB" w:rsidRPr="00485990" w14:paraId="47039E96" w14:textId="77777777" w:rsidTr="00F07295">
        <w:trPr>
          <w:trHeight w:val="419"/>
        </w:trPr>
        <w:tc>
          <w:tcPr>
            <w:tcW w:w="1031" w:type="dxa"/>
          </w:tcPr>
          <w:p w14:paraId="1AB8B6D6" w14:textId="77777777" w:rsidR="00FD3ADB" w:rsidRPr="00485990" w:rsidRDefault="00FD3ADB" w:rsidP="00F07295">
            <w:pPr>
              <w:pStyle w:val="TableParagraph"/>
              <w:spacing w:before="67"/>
              <w:ind w:left="9"/>
              <w:jc w:val="center"/>
              <w:rPr>
                <w:rFonts w:ascii="MS Gothic" w:hAnsi="MS Gothic"/>
                <w:sz w:val="24"/>
                <w:szCs w:val="24"/>
              </w:rPr>
            </w:pPr>
            <w:r w:rsidRPr="00485990">
              <w:rPr>
                <w:rFonts w:ascii="MS Gothic" w:hAnsi="MS Gothic"/>
                <w:w w:val="99"/>
                <w:sz w:val="24"/>
                <w:szCs w:val="24"/>
              </w:rPr>
              <w:t>☐</w:t>
            </w:r>
          </w:p>
        </w:tc>
        <w:tc>
          <w:tcPr>
            <w:tcW w:w="8319" w:type="dxa"/>
            <w:gridSpan w:val="3"/>
          </w:tcPr>
          <w:p w14:paraId="3B4AFE1E" w14:textId="77777777" w:rsidR="00FD3ADB" w:rsidRPr="00485990" w:rsidRDefault="00FD3ADB" w:rsidP="00F07295">
            <w:pPr>
              <w:pStyle w:val="TableParagraph"/>
              <w:spacing w:before="74"/>
              <w:ind w:left="107"/>
              <w:rPr>
                <w:sz w:val="24"/>
                <w:szCs w:val="24"/>
              </w:rPr>
            </w:pPr>
            <w:r w:rsidRPr="00485990">
              <w:rPr>
                <w:sz w:val="24"/>
                <w:szCs w:val="24"/>
              </w:rPr>
              <w:t>Attachment: Written communication to HUD requesting the significant change</w:t>
            </w:r>
          </w:p>
        </w:tc>
      </w:tr>
      <w:tr w:rsidR="00FD3ADB" w:rsidRPr="00485990" w14:paraId="38715CF6" w14:textId="77777777" w:rsidTr="00F07295">
        <w:trPr>
          <w:trHeight w:val="367"/>
        </w:trPr>
        <w:tc>
          <w:tcPr>
            <w:tcW w:w="1031" w:type="dxa"/>
          </w:tcPr>
          <w:p w14:paraId="70E7CA97" w14:textId="77777777" w:rsidR="00FD3ADB" w:rsidRPr="00485990" w:rsidRDefault="00FD3ADB" w:rsidP="00F07295">
            <w:pPr>
              <w:pStyle w:val="TableParagraph"/>
              <w:spacing w:before="42"/>
              <w:ind w:left="9"/>
              <w:jc w:val="center"/>
              <w:rPr>
                <w:rFonts w:ascii="MS Gothic" w:hAnsi="MS Gothic"/>
                <w:sz w:val="24"/>
                <w:szCs w:val="24"/>
              </w:rPr>
            </w:pPr>
            <w:r w:rsidRPr="00485990">
              <w:rPr>
                <w:rFonts w:ascii="MS Gothic" w:hAnsi="MS Gothic"/>
                <w:w w:val="99"/>
                <w:sz w:val="24"/>
                <w:szCs w:val="24"/>
              </w:rPr>
              <w:t>☐</w:t>
            </w:r>
          </w:p>
        </w:tc>
        <w:tc>
          <w:tcPr>
            <w:tcW w:w="8319" w:type="dxa"/>
            <w:gridSpan w:val="3"/>
          </w:tcPr>
          <w:p w14:paraId="0753E47E" w14:textId="77777777" w:rsidR="00FD3ADB" w:rsidRPr="00485990" w:rsidRDefault="00FD3ADB" w:rsidP="00F07295">
            <w:pPr>
              <w:pStyle w:val="TableParagraph"/>
              <w:spacing w:before="49"/>
              <w:ind w:left="107"/>
              <w:rPr>
                <w:sz w:val="24"/>
                <w:szCs w:val="24"/>
              </w:rPr>
            </w:pPr>
            <w:r w:rsidRPr="00485990">
              <w:rPr>
                <w:sz w:val="24"/>
                <w:szCs w:val="24"/>
              </w:rPr>
              <w:t>Attachment: HUD’s written approval of the change requested</w:t>
            </w:r>
          </w:p>
        </w:tc>
      </w:tr>
      <w:tr w:rsidR="00FD3ADB" w:rsidRPr="00485990" w14:paraId="2D7AE8AC" w14:textId="77777777" w:rsidTr="00F07295">
        <w:trPr>
          <w:trHeight w:val="412"/>
        </w:trPr>
        <w:tc>
          <w:tcPr>
            <w:tcW w:w="1031" w:type="dxa"/>
          </w:tcPr>
          <w:p w14:paraId="70082321" w14:textId="77777777" w:rsidR="00FD3ADB" w:rsidRPr="00485990" w:rsidRDefault="00FD3ADB" w:rsidP="00F07295">
            <w:pPr>
              <w:pStyle w:val="TableParagraph"/>
              <w:spacing w:before="65"/>
              <w:ind w:left="9"/>
              <w:jc w:val="center"/>
              <w:rPr>
                <w:rFonts w:ascii="MS Gothic" w:hAnsi="MS Gothic"/>
                <w:sz w:val="24"/>
                <w:szCs w:val="24"/>
              </w:rPr>
            </w:pPr>
            <w:r w:rsidRPr="00485990">
              <w:rPr>
                <w:rFonts w:ascii="MS Gothic" w:hAnsi="MS Gothic"/>
                <w:w w:val="99"/>
                <w:sz w:val="24"/>
                <w:szCs w:val="24"/>
              </w:rPr>
              <w:t>☐</w:t>
            </w:r>
          </w:p>
        </w:tc>
        <w:tc>
          <w:tcPr>
            <w:tcW w:w="8319" w:type="dxa"/>
            <w:gridSpan w:val="3"/>
          </w:tcPr>
          <w:p w14:paraId="03389A0F" w14:textId="77777777" w:rsidR="00FD3ADB" w:rsidRPr="00485990" w:rsidRDefault="00FD3ADB" w:rsidP="00F07295">
            <w:pPr>
              <w:pStyle w:val="TableParagraph"/>
              <w:spacing w:before="72"/>
              <w:ind w:left="107"/>
              <w:rPr>
                <w:sz w:val="24"/>
                <w:szCs w:val="24"/>
              </w:rPr>
            </w:pPr>
            <w:r w:rsidRPr="00485990">
              <w:rPr>
                <w:sz w:val="24"/>
                <w:szCs w:val="24"/>
              </w:rPr>
              <w:t>N/A: HUD has not yet provided written approval of the requested change</w:t>
            </w:r>
          </w:p>
        </w:tc>
      </w:tr>
    </w:tbl>
    <w:p w14:paraId="28F1AAE5" w14:textId="77777777" w:rsidR="00AE40D9" w:rsidRPr="00485990" w:rsidRDefault="00AE40D9">
      <w:pPr>
        <w:pStyle w:val="BodyText"/>
        <w:rPr>
          <w:sz w:val="24"/>
          <w:szCs w:val="24"/>
        </w:rPr>
      </w:pPr>
    </w:p>
    <w:p w14:paraId="1C489673" w14:textId="77777777" w:rsidR="00B21F5A" w:rsidRPr="00485990" w:rsidRDefault="00B21F5A" w:rsidP="00C82A5B">
      <w:pPr>
        <w:rPr>
          <w:sz w:val="24"/>
          <w:szCs w:val="24"/>
        </w:rPr>
      </w:pPr>
    </w:p>
    <w:p w14:paraId="21B0F235" w14:textId="77777777" w:rsidR="00B21F5A" w:rsidRPr="00694AF6" w:rsidRDefault="00B21F5A" w:rsidP="00B21F5A">
      <w:pPr>
        <w:pStyle w:val="BodyText"/>
        <w:ind w:left="360"/>
        <w:rPr>
          <w:sz w:val="24"/>
          <w:szCs w:val="24"/>
        </w:rPr>
      </w:pPr>
    </w:p>
    <w:p w14:paraId="0C7ACDEC" w14:textId="3AEEFC8E" w:rsidR="00694AF6" w:rsidRPr="00485990" w:rsidRDefault="00694AF6" w:rsidP="00B21F5A">
      <w:pPr>
        <w:pStyle w:val="BodyText"/>
        <w:numPr>
          <w:ilvl w:val="0"/>
          <w:numId w:val="45"/>
        </w:numPr>
        <w:rPr>
          <w:sz w:val="24"/>
          <w:szCs w:val="24"/>
        </w:rPr>
      </w:pPr>
      <w:r w:rsidRPr="00694AF6">
        <w:rPr>
          <w:sz w:val="24"/>
          <w:szCs w:val="24"/>
        </w:rPr>
        <w:t>Were drawdowns made at least quarterly after project execution?</w:t>
      </w:r>
      <w:r w:rsidR="000E7C71" w:rsidRPr="00485990">
        <w:rPr>
          <w:sz w:val="24"/>
          <w:szCs w:val="24"/>
        </w:rPr>
        <w:t xml:space="preserve"> </w:t>
      </w:r>
      <w:r w:rsidR="000E7C71" w:rsidRPr="00694AF6">
        <w:rPr>
          <w:sz w:val="24"/>
          <w:szCs w:val="24"/>
        </w:rPr>
        <w:t>(Yes/No)</w:t>
      </w:r>
    </w:p>
    <w:p w14:paraId="13BE2AD4" w14:textId="77777777" w:rsidR="00B21F5A" w:rsidRPr="00485990" w:rsidRDefault="00B21F5A" w:rsidP="00B21F5A">
      <w:pPr>
        <w:pStyle w:val="BodyText"/>
        <w:ind w:left="360"/>
        <w:rPr>
          <w:sz w:val="24"/>
          <w:szCs w:val="24"/>
        </w:rPr>
      </w:pPr>
    </w:p>
    <w:p w14:paraId="1F064770" w14:textId="77777777" w:rsidR="00B21F5A" w:rsidRPr="00694AF6" w:rsidRDefault="00B21F5A" w:rsidP="00B21F5A">
      <w:pPr>
        <w:pStyle w:val="BodyText"/>
        <w:ind w:left="360"/>
        <w:rPr>
          <w:sz w:val="24"/>
          <w:szCs w:val="24"/>
        </w:rPr>
      </w:pPr>
    </w:p>
    <w:p w14:paraId="2097910A" w14:textId="77777777" w:rsidR="00694AF6" w:rsidRPr="00485990" w:rsidRDefault="00694AF6" w:rsidP="00B21F5A">
      <w:pPr>
        <w:pStyle w:val="BodyText"/>
        <w:numPr>
          <w:ilvl w:val="0"/>
          <w:numId w:val="45"/>
        </w:numPr>
        <w:rPr>
          <w:sz w:val="24"/>
          <w:szCs w:val="24"/>
        </w:rPr>
      </w:pPr>
      <w:r w:rsidRPr="00694AF6">
        <w:rPr>
          <w:sz w:val="24"/>
          <w:szCs w:val="24"/>
        </w:rPr>
        <w:t>If applicable, will your organization prioritize treatment and recovery services, including behavioral health, wraparound supportive services, and participation requirements? (Yes/No)</w:t>
      </w:r>
    </w:p>
    <w:p w14:paraId="7498577C" w14:textId="77777777" w:rsidR="00B21F5A" w:rsidRPr="00485990" w:rsidRDefault="00B21F5A" w:rsidP="00B21F5A">
      <w:pPr>
        <w:pStyle w:val="ListParagraph"/>
        <w:rPr>
          <w:sz w:val="24"/>
          <w:szCs w:val="24"/>
        </w:rPr>
      </w:pPr>
    </w:p>
    <w:p w14:paraId="5094B95F" w14:textId="77777777" w:rsidR="00B21F5A" w:rsidRPr="00694AF6" w:rsidRDefault="00B21F5A" w:rsidP="00B21F5A">
      <w:pPr>
        <w:pStyle w:val="BodyText"/>
        <w:ind w:left="360"/>
        <w:rPr>
          <w:sz w:val="24"/>
          <w:szCs w:val="24"/>
        </w:rPr>
      </w:pPr>
    </w:p>
    <w:p w14:paraId="71A3E041" w14:textId="056637A4" w:rsidR="00694AF6" w:rsidRPr="00694AF6" w:rsidRDefault="00694AF6" w:rsidP="00B21F5A">
      <w:pPr>
        <w:pStyle w:val="BodyText"/>
        <w:numPr>
          <w:ilvl w:val="0"/>
          <w:numId w:val="45"/>
        </w:numPr>
        <w:rPr>
          <w:sz w:val="24"/>
          <w:szCs w:val="24"/>
        </w:rPr>
      </w:pPr>
      <w:r w:rsidRPr="00694AF6">
        <w:rPr>
          <w:sz w:val="24"/>
          <w:szCs w:val="24"/>
        </w:rPr>
        <w:t>Will your project use SAVE to verify immigration status?</w:t>
      </w:r>
      <w:r w:rsidR="000E7C71" w:rsidRPr="00485990">
        <w:rPr>
          <w:sz w:val="24"/>
          <w:szCs w:val="24"/>
        </w:rPr>
        <w:t xml:space="preserve"> </w:t>
      </w:r>
      <w:r w:rsidR="000E7C71" w:rsidRPr="00694AF6">
        <w:rPr>
          <w:sz w:val="24"/>
          <w:szCs w:val="24"/>
        </w:rPr>
        <w:t>(Yes/No)</w:t>
      </w:r>
    </w:p>
    <w:p w14:paraId="63BBF0C4" w14:textId="77777777" w:rsidR="00694AF6" w:rsidRPr="00485990" w:rsidRDefault="00694AF6">
      <w:pPr>
        <w:pStyle w:val="BodyText"/>
        <w:rPr>
          <w:sz w:val="24"/>
          <w:szCs w:val="24"/>
        </w:rPr>
      </w:pPr>
    </w:p>
    <w:p w14:paraId="73097A13" w14:textId="656800D6" w:rsidR="008420A5" w:rsidRPr="00485990" w:rsidRDefault="008420A5">
      <w:pPr>
        <w:pStyle w:val="BodyText"/>
        <w:spacing w:before="11"/>
        <w:rPr>
          <w:sz w:val="24"/>
          <w:szCs w:val="24"/>
        </w:rPr>
      </w:pPr>
    </w:p>
    <w:p w14:paraId="025B3F29" w14:textId="77777777" w:rsidR="008420A5" w:rsidRPr="00485990" w:rsidRDefault="008420A5">
      <w:pPr>
        <w:pStyle w:val="BodyText"/>
        <w:spacing w:before="11"/>
        <w:rPr>
          <w:sz w:val="24"/>
          <w:szCs w:val="24"/>
        </w:rPr>
      </w:pPr>
    </w:p>
    <w:p w14:paraId="332FB4A0" w14:textId="1A8472F8" w:rsidR="00275976" w:rsidRPr="00485990" w:rsidRDefault="0043586A" w:rsidP="00737C15">
      <w:pPr>
        <w:pStyle w:val="Heading2"/>
        <w:tabs>
          <w:tab w:val="left" w:pos="3366"/>
          <w:tab w:val="left" w:pos="9529"/>
        </w:tabs>
        <w:spacing w:before="0"/>
        <w:ind w:left="110"/>
        <w:rPr>
          <w:sz w:val="24"/>
          <w:szCs w:val="24"/>
        </w:rPr>
      </w:pPr>
      <w:r w:rsidRPr="00485990">
        <w:rPr>
          <w:noProof/>
          <w:sz w:val="24"/>
          <w:szCs w:val="24"/>
        </w:rPr>
        <mc:AlternateContent>
          <mc:Choice Requires="wps">
            <w:drawing>
              <wp:anchor distT="0" distB="0" distL="0" distR="0" simplePos="0" relativeHeight="251658241" behindDoc="1" locked="0" layoutInCell="1" allowOverlap="1" wp14:anchorId="28F1AC92" wp14:editId="30251ADE">
                <wp:simplePos x="0" y="0"/>
                <wp:positionH relativeFrom="page">
                  <wp:posOffset>895350</wp:posOffset>
                </wp:positionH>
                <wp:positionV relativeFrom="paragraph">
                  <wp:posOffset>240665</wp:posOffset>
                </wp:positionV>
                <wp:extent cx="5981700" cy="589280"/>
                <wp:effectExtent l="0" t="0" r="0" b="0"/>
                <wp:wrapTopAndBottom/>
                <wp:docPr id="563013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589280"/>
                        </a:xfrm>
                        <a:prstGeom prst="rect">
                          <a:avLst/>
                        </a:prstGeom>
                        <a:solidFill>
                          <a:srgbClr val="D0CEC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F1AC9F" w14:textId="1EF7F624" w:rsidR="00AE40D9" w:rsidRDefault="001C3025">
                            <w:pPr>
                              <w:spacing w:line="259" w:lineRule="auto"/>
                              <w:ind w:left="30" w:right="30"/>
                              <w:rPr>
                                <w:i/>
                              </w:rPr>
                            </w:pPr>
                            <w:r>
                              <w:rPr>
                                <w:b/>
                              </w:rPr>
                              <w:t>Efficient Use of Funding</w:t>
                            </w:r>
                            <w:r w:rsidR="00182C16">
                              <w:rPr>
                                <w:b/>
                              </w:rPr>
                              <w:t xml:space="preserve"> </w:t>
                            </w:r>
                            <w:r w:rsidR="00BC5410">
                              <w:rPr>
                                <w:i/>
                              </w:rPr>
                              <w:t xml:space="preserve">All data should be taken from </w:t>
                            </w:r>
                            <w:r w:rsidR="00D176F7">
                              <w:rPr>
                                <w:i/>
                              </w:rPr>
                              <w:t xml:space="preserve">the </w:t>
                            </w:r>
                            <w:r w:rsidR="00F17653">
                              <w:rPr>
                                <w:i/>
                              </w:rPr>
                              <w:t xml:space="preserve">project’s </w:t>
                            </w:r>
                            <w:r w:rsidR="00D176F7">
                              <w:rPr>
                                <w:i/>
                              </w:rPr>
                              <w:t xml:space="preserve">most recent completed </w:t>
                            </w:r>
                            <w:r w:rsidR="00F17653">
                              <w:rPr>
                                <w:i/>
                              </w:rPr>
                              <w:t>contract</w:t>
                            </w:r>
                            <w:r w:rsidR="003310AB">
                              <w:rPr>
                                <w:i/>
                              </w:rPr>
                              <w:t>ed fiscal</w:t>
                            </w:r>
                            <w:r w:rsidR="00D176F7">
                              <w:rPr>
                                <w:i/>
                              </w:rPr>
                              <w:t xml:space="preserve"> year</w:t>
                            </w:r>
                            <w:r w:rsidR="00B1014E">
                              <w:rPr>
                                <w:i/>
                              </w:rPr>
                              <w:t>.</w:t>
                            </w:r>
                            <w:r w:rsidR="00D176F7">
                              <w:rPr>
                                <w:i/>
                              </w:rPr>
                              <w:t xml:space="preserve"> </w:t>
                            </w:r>
                            <w:r w:rsidR="00182C16" w:rsidRPr="00182C16">
                              <w:rPr>
                                <w:bCs/>
                                <w:i/>
                                <w:iCs/>
                              </w:rPr>
                              <w:t>(If the renewing project has not yet completed a full year, list n/a for each of</w:t>
                            </w:r>
                            <w:r w:rsidR="00974EDB">
                              <w:rPr>
                                <w:bCs/>
                                <w:i/>
                                <w:iCs/>
                              </w:rPr>
                              <w:t xml:space="preserve"> </w:t>
                            </w:r>
                            <w:r w:rsidR="00182C16" w:rsidRPr="00182C16">
                              <w:rPr>
                                <w:bCs/>
                                <w:i/>
                                <w:iCs/>
                              </w:rPr>
                              <w:t>the metrics)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1AC92" id="_x0000_t202" coordsize="21600,21600" o:spt="202" path="m,l,21600r21600,l21600,xe">
                <v:stroke joinstyle="miter"/>
                <v:path gradientshapeok="t" o:connecttype="rect"/>
              </v:shapetype>
              <v:shape id="Text Box 8" o:spid="_x0000_s1026" type="#_x0000_t202" style="position:absolute;left:0;text-align:left;margin-left:70.5pt;margin-top:18.95pt;width:471pt;height:46.4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" fillcolor="#d0cece" stroked="f">
                <v:textbox inset="0,0,0,0">
                  <w:txbxContent>
                    <w:p w14:paraId="28F1AC9F" w14:textId="1EF7F624" w:rsidR="00AE40D9" w:rsidRDefault="001C3025">
                      <w:pPr>
                        <w:spacing w:line="259" w:lineRule="auto"/>
                        <w:ind w:left="30" w:right="30"/>
                        <w:rPr>
                          <w:i/>
                        </w:rPr>
                      </w:pPr>
                      <w:r>
                        <w:rPr>
                          <w:b/>
                        </w:rPr>
                        <w:t>Efficient Use of Funding</w:t>
                      </w:r>
                      <w:r w:rsidR="00182C16">
                        <w:rPr>
                          <w:b/>
                        </w:rPr>
                        <w:t xml:space="preserve"> </w:t>
                      </w:r>
                      <w:r w:rsidR="00BC5410">
                        <w:rPr>
                          <w:i/>
                        </w:rPr>
                        <w:t xml:space="preserve">All data should be taken from </w:t>
                      </w:r>
                      <w:r w:rsidR="00D176F7">
                        <w:rPr>
                          <w:i/>
                        </w:rPr>
                        <w:t xml:space="preserve">the </w:t>
                      </w:r>
                      <w:r w:rsidR="00F17653">
                        <w:rPr>
                          <w:i/>
                        </w:rPr>
                        <w:t xml:space="preserve">project’s </w:t>
                      </w:r>
                      <w:r w:rsidR="00D176F7">
                        <w:rPr>
                          <w:i/>
                        </w:rPr>
                        <w:t xml:space="preserve">most recent completed </w:t>
                      </w:r>
                      <w:r w:rsidR="00F17653">
                        <w:rPr>
                          <w:i/>
                        </w:rPr>
                        <w:t>contract</w:t>
                      </w:r>
                      <w:r w:rsidR="003310AB">
                        <w:rPr>
                          <w:i/>
                        </w:rPr>
                        <w:t>ed fiscal</w:t>
                      </w:r>
                      <w:r w:rsidR="00D176F7">
                        <w:rPr>
                          <w:i/>
                        </w:rPr>
                        <w:t xml:space="preserve"> year</w:t>
                      </w:r>
                      <w:r w:rsidR="00B1014E">
                        <w:rPr>
                          <w:i/>
                        </w:rPr>
                        <w:t>.</w:t>
                      </w:r>
                      <w:r w:rsidR="00D176F7">
                        <w:rPr>
                          <w:i/>
                        </w:rPr>
                        <w:t xml:space="preserve"> </w:t>
                      </w:r>
                      <w:r w:rsidR="00182C16" w:rsidRPr="00182C16">
                        <w:rPr>
                          <w:bCs/>
                          <w:i/>
                          <w:iCs/>
                        </w:rPr>
                        <w:t>(If the renewing project has not yet completed a full year, list n/a for each of</w:t>
                      </w:r>
                      <w:r w:rsidR="00974EDB">
                        <w:rPr>
                          <w:bCs/>
                          <w:i/>
                          <w:iCs/>
                        </w:rPr>
                        <w:t xml:space="preserve"> </w:t>
                      </w:r>
                      <w:r w:rsidR="00182C16" w:rsidRPr="00182C16">
                        <w:rPr>
                          <w:bCs/>
                          <w:i/>
                          <w:iCs/>
                        </w:rPr>
                        <w:t>the metrics)</w:t>
                      </w:r>
                    </w:p>
                  </w:txbxContent>
                </v:textbox>
                <w10:wrap type="topAndBottom" anchorx="page"/>
              </v:shape>
            </w:pict>
          </mc:Fallback>
        </mc:AlternateContent>
      </w:r>
      <w:r w:rsidR="001C3025" w:rsidRPr="00485990">
        <w:rPr>
          <w:w w:val="99"/>
          <w:sz w:val="24"/>
          <w:szCs w:val="24"/>
          <w:shd w:val="clear" w:color="auto" w:fill="ADAAAA"/>
        </w:rPr>
        <w:t xml:space="preserve"> </w:t>
      </w:r>
      <w:r w:rsidR="001C3025" w:rsidRPr="00485990">
        <w:rPr>
          <w:sz w:val="24"/>
          <w:szCs w:val="24"/>
          <w:shd w:val="clear" w:color="auto" w:fill="ADAAAA"/>
        </w:rPr>
        <w:tab/>
        <w:t>SECTION I: Project</w:t>
      </w:r>
      <w:r w:rsidR="001C3025" w:rsidRPr="00485990">
        <w:rPr>
          <w:spacing w:val="-15"/>
          <w:sz w:val="24"/>
          <w:szCs w:val="24"/>
          <w:shd w:val="clear" w:color="auto" w:fill="ADAAAA"/>
        </w:rPr>
        <w:t xml:space="preserve"> </w:t>
      </w:r>
      <w:r w:rsidR="001C3025" w:rsidRPr="00485990">
        <w:rPr>
          <w:sz w:val="24"/>
          <w:szCs w:val="24"/>
          <w:shd w:val="clear" w:color="auto" w:fill="ADAAAA"/>
        </w:rPr>
        <w:t>Effectiveness</w:t>
      </w:r>
      <w:r w:rsidR="001C3025" w:rsidRPr="00485990">
        <w:rPr>
          <w:sz w:val="24"/>
          <w:szCs w:val="24"/>
          <w:shd w:val="clear" w:color="auto" w:fill="ADAAAA"/>
        </w:rPr>
        <w:tab/>
      </w:r>
    </w:p>
    <w:p w14:paraId="59307C70" w14:textId="29AA79B4" w:rsidR="00540100" w:rsidRPr="00485990" w:rsidRDefault="00540100" w:rsidP="00B21F5A">
      <w:pPr>
        <w:pStyle w:val="ListParagraph"/>
        <w:numPr>
          <w:ilvl w:val="0"/>
          <w:numId w:val="45"/>
        </w:numPr>
        <w:tabs>
          <w:tab w:val="left" w:pos="1180"/>
          <w:tab w:val="left" w:pos="1181"/>
        </w:tabs>
        <w:spacing w:before="159"/>
        <w:rPr>
          <w:sz w:val="24"/>
          <w:szCs w:val="24"/>
        </w:rPr>
      </w:pPr>
      <w:r w:rsidRPr="00485990">
        <w:rPr>
          <w:sz w:val="24"/>
          <w:szCs w:val="24"/>
        </w:rPr>
        <w:t xml:space="preserve">Expenditure of Funds: Use </w:t>
      </w:r>
      <w:r w:rsidRPr="00485990">
        <w:rPr>
          <w:b/>
          <w:bCs/>
          <w:sz w:val="24"/>
          <w:szCs w:val="24"/>
        </w:rPr>
        <w:t xml:space="preserve">last completed </w:t>
      </w:r>
      <w:r w:rsidR="00673DB9" w:rsidRPr="00485990">
        <w:rPr>
          <w:b/>
          <w:bCs/>
          <w:sz w:val="24"/>
          <w:szCs w:val="24"/>
        </w:rPr>
        <w:t xml:space="preserve">project FY </w:t>
      </w:r>
      <w:r w:rsidR="00E47B39" w:rsidRPr="00485990">
        <w:rPr>
          <w:b/>
          <w:bCs/>
          <w:sz w:val="24"/>
          <w:szCs w:val="24"/>
        </w:rPr>
        <w:t>in eLOCCS</w:t>
      </w:r>
      <w:r w:rsidRPr="00485990">
        <w:rPr>
          <w:sz w:val="24"/>
          <w:szCs w:val="24"/>
        </w:rPr>
        <w:t>.</w:t>
      </w:r>
    </w:p>
    <w:p w14:paraId="3422B845" w14:textId="77777777" w:rsidR="00540100" w:rsidRPr="00485990" w:rsidRDefault="00540100" w:rsidP="00540100">
      <w:pPr>
        <w:pStyle w:val="BodyText"/>
        <w:spacing w:before="10" w:after="1"/>
        <w:rPr>
          <w:sz w:val="24"/>
          <w:szCs w:val="2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5"/>
        <w:gridCol w:w="4315"/>
      </w:tblGrid>
      <w:tr w:rsidR="00540100" w:rsidRPr="00485990" w14:paraId="4D39D699" w14:textId="77777777" w:rsidTr="00F07295">
        <w:trPr>
          <w:trHeight w:val="537"/>
        </w:trPr>
        <w:tc>
          <w:tcPr>
            <w:tcW w:w="5035" w:type="dxa"/>
          </w:tcPr>
          <w:p w14:paraId="3303F1E7" w14:textId="77777777" w:rsidR="00540100" w:rsidRPr="00485990" w:rsidRDefault="00540100" w:rsidP="00F07295">
            <w:pPr>
              <w:pStyle w:val="TableParagraph"/>
              <w:ind w:left="107"/>
              <w:rPr>
                <w:sz w:val="24"/>
                <w:szCs w:val="24"/>
              </w:rPr>
            </w:pPr>
            <w:r w:rsidRPr="00485990">
              <w:rPr>
                <w:sz w:val="24"/>
                <w:szCs w:val="24"/>
              </w:rPr>
              <w:t>a. Total amount authorized within eLOCCS</w:t>
            </w:r>
          </w:p>
        </w:tc>
        <w:tc>
          <w:tcPr>
            <w:tcW w:w="4315" w:type="dxa"/>
          </w:tcPr>
          <w:p w14:paraId="396405A8" w14:textId="77777777" w:rsidR="00540100" w:rsidRPr="00485990" w:rsidRDefault="00540100" w:rsidP="00F07295">
            <w:pPr>
              <w:pStyle w:val="TableParagraph"/>
              <w:ind w:left="107"/>
              <w:rPr>
                <w:sz w:val="24"/>
                <w:szCs w:val="24"/>
              </w:rPr>
            </w:pPr>
          </w:p>
        </w:tc>
      </w:tr>
      <w:tr w:rsidR="00540100" w:rsidRPr="00485990" w14:paraId="31B05783" w14:textId="77777777" w:rsidTr="00F07295">
        <w:trPr>
          <w:trHeight w:val="268"/>
        </w:trPr>
        <w:tc>
          <w:tcPr>
            <w:tcW w:w="5035" w:type="dxa"/>
          </w:tcPr>
          <w:p w14:paraId="3EEA79E2" w14:textId="77777777" w:rsidR="00540100" w:rsidRPr="00485990" w:rsidRDefault="00540100" w:rsidP="00F07295">
            <w:pPr>
              <w:pStyle w:val="TableParagraph"/>
              <w:spacing w:line="248" w:lineRule="exact"/>
              <w:ind w:left="107"/>
              <w:rPr>
                <w:sz w:val="24"/>
                <w:szCs w:val="24"/>
              </w:rPr>
            </w:pPr>
            <w:r w:rsidRPr="00485990">
              <w:rPr>
                <w:sz w:val="24"/>
                <w:szCs w:val="24"/>
              </w:rPr>
              <w:t>b. Remaining balance in eLOCCS</w:t>
            </w:r>
          </w:p>
        </w:tc>
        <w:tc>
          <w:tcPr>
            <w:tcW w:w="4315" w:type="dxa"/>
          </w:tcPr>
          <w:p w14:paraId="4452A5D3" w14:textId="77777777" w:rsidR="00540100" w:rsidRPr="00485990" w:rsidRDefault="00540100" w:rsidP="00F07295">
            <w:pPr>
              <w:pStyle w:val="TableParagraph"/>
              <w:spacing w:line="248" w:lineRule="exact"/>
              <w:ind w:left="107"/>
              <w:rPr>
                <w:sz w:val="24"/>
                <w:szCs w:val="24"/>
              </w:rPr>
            </w:pPr>
          </w:p>
        </w:tc>
      </w:tr>
      <w:tr w:rsidR="00540100" w:rsidRPr="00485990" w14:paraId="33C23802" w14:textId="77777777" w:rsidTr="00F07295">
        <w:trPr>
          <w:trHeight w:val="537"/>
        </w:trPr>
        <w:tc>
          <w:tcPr>
            <w:tcW w:w="5035" w:type="dxa"/>
          </w:tcPr>
          <w:p w14:paraId="5519F77C" w14:textId="77777777" w:rsidR="00540100" w:rsidRPr="00485990" w:rsidRDefault="00540100" w:rsidP="00F07295">
            <w:pPr>
              <w:pStyle w:val="TableParagraph"/>
              <w:ind w:left="107"/>
              <w:rPr>
                <w:sz w:val="24"/>
                <w:szCs w:val="24"/>
              </w:rPr>
            </w:pPr>
            <w:r w:rsidRPr="00485990">
              <w:rPr>
                <w:sz w:val="24"/>
                <w:szCs w:val="24"/>
              </w:rPr>
              <w:t>c. Percentage recaptured</w:t>
            </w:r>
          </w:p>
          <w:p w14:paraId="6038210B" w14:textId="77777777" w:rsidR="00540100" w:rsidRPr="00485990" w:rsidRDefault="00540100" w:rsidP="00F07295">
            <w:pPr>
              <w:pStyle w:val="TableParagraph"/>
              <w:spacing w:line="248" w:lineRule="exact"/>
              <w:ind w:left="107"/>
              <w:rPr>
                <w:i/>
                <w:iCs/>
                <w:sz w:val="24"/>
                <w:szCs w:val="24"/>
              </w:rPr>
            </w:pPr>
            <w:r w:rsidRPr="00485990">
              <w:rPr>
                <w:i/>
                <w:iCs/>
                <w:sz w:val="24"/>
                <w:szCs w:val="24"/>
              </w:rPr>
              <w:t>Divide answer b. by answer a. and multiply by 100</w:t>
            </w:r>
          </w:p>
        </w:tc>
        <w:tc>
          <w:tcPr>
            <w:tcW w:w="4315" w:type="dxa"/>
          </w:tcPr>
          <w:p w14:paraId="64588A65" w14:textId="77777777" w:rsidR="00540100" w:rsidRPr="00485990" w:rsidRDefault="00540100" w:rsidP="00F07295">
            <w:pPr>
              <w:pStyle w:val="TableParagraph"/>
              <w:ind w:left="107"/>
              <w:rPr>
                <w:sz w:val="24"/>
                <w:szCs w:val="24"/>
              </w:rPr>
            </w:pPr>
          </w:p>
        </w:tc>
      </w:tr>
    </w:tbl>
    <w:p w14:paraId="1319A08A" w14:textId="77777777" w:rsidR="00540100" w:rsidRPr="00485990" w:rsidRDefault="00540100" w:rsidP="00540100">
      <w:pPr>
        <w:pStyle w:val="BodyText"/>
        <w:spacing w:before="3"/>
        <w:ind w:left="335"/>
        <w:rPr>
          <w:sz w:val="24"/>
          <w:szCs w:val="24"/>
        </w:rPr>
      </w:pPr>
    </w:p>
    <w:p w14:paraId="78850B73" w14:textId="43A04080" w:rsidR="007B15F3" w:rsidRPr="00485990" w:rsidRDefault="001C3025" w:rsidP="00B21F5A">
      <w:pPr>
        <w:pStyle w:val="BodyText"/>
        <w:numPr>
          <w:ilvl w:val="0"/>
          <w:numId w:val="45"/>
        </w:numPr>
        <w:spacing w:before="3"/>
        <w:rPr>
          <w:sz w:val="24"/>
          <w:szCs w:val="24"/>
        </w:rPr>
      </w:pPr>
      <w:r w:rsidRPr="00485990">
        <w:rPr>
          <w:sz w:val="24"/>
          <w:szCs w:val="24"/>
        </w:rPr>
        <w:t>What was the project’s utilization rate</w:t>
      </w:r>
      <w:r w:rsidR="008B52BD" w:rsidRPr="00485990">
        <w:rPr>
          <w:sz w:val="24"/>
          <w:szCs w:val="24"/>
        </w:rPr>
        <w:t xml:space="preserve"> in the </w:t>
      </w:r>
      <w:r w:rsidR="008B52BD" w:rsidRPr="00485990">
        <w:rPr>
          <w:b/>
          <w:bCs/>
          <w:sz w:val="24"/>
          <w:szCs w:val="24"/>
        </w:rPr>
        <w:t xml:space="preserve">last completed </w:t>
      </w:r>
      <w:r w:rsidR="0051659A" w:rsidRPr="00485990">
        <w:rPr>
          <w:b/>
          <w:bCs/>
          <w:sz w:val="24"/>
          <w:szCs w:val="24"/>
        </w:rPr>
        <w:t xml:space="preserve">project </w:t>
      </w:r>
      <w:r w:rsidR="008B52BD" w:rsidRPr="00485990">
        <w:rPr>
          <w:b/>
          <w:bCs/>
          <w:sz w:val="24"/>
          <w:szCs w:val="24"/>
        </w:rPr>
        <w:t>FY</w:t>
      </w:r>
      <w:r w:rsidRPr="00485990">
        <w:rPr>
          <w:sz w:val="24"/>
          <w:szCs w:val="24"/>
        </w:rPr>
        <w:t>? (</w:t>
      </w:r>
      <w:r w:rsidRPr="00485990">
        <w:rPr>
          <w:i/>
          <w:sz w:val="24"/>
          <w:szCs w:val="24"/>
        </w:rPr>
        <w:t xml:space="preserve">Quarterly Point- in-Time Counts in </w:t>
      </w:r>
      <w:r w:rsidR="00577810" w:rsidRPr="00485990">
        <w:rPr>
          <w:i/>
          <w:sz w:val="24"/>
          <w:szCs w:val="24"/>
        </w:rPr>
        <w:t>A</w:t>
      </w:r>
      <w:r w:rsidR="00FC7FB2" w:rsidRPr="00485990">
        <w:rPr>
          <w:i/>
          <w:sz w:val="24"/>
          <w:szCs w:val="24"/>
        </w:rPr>
        <w:t>PR 8b</w:t>
      </w:r>
      <w:r w:rsidR="007A43B1" w:rsidRPr="00485990">
        <w:rPr>
          <w:i/>
          <w:sz w:val="24"/>
          <w:szCs w:val="24"/>
        </w:rPr>
        <w:t xml:space="preserve"> divided by total </w:t>
      </w:r>
      <w:r w:rsidR="00540100" w:rsidRPr="00485990">
        <w:rPr>
          <w:i/>
          <w:sz w:val="24"/>
          <w:szCs w:val="24"/>
        </w:rPr>
        <w:t>contracted</w:t>
      </w:r>
      <w:r w:rsidR="007A43B1" w:rsidRPr="00485990">
        <w:rPr>
          <w:i/>
          <w:sz w:val="24"/>
          <w:szCs w:val="24"/>
        </w:rPr>
        <w:t xml:space="preserve"> units</w:t>
      </w:r>
      <w:r w:rsidRPr="00485990">
        <w:rPr>
          <w:i/>
          <w:sz w:val="24"/>
          <w:szCs w:val="24"/>
        </w:rPr>
        <w:t>.</w:t>
      </w:r>
      <w:r w:rsidR="009B56C8" w:rsidRPr="00485990">
        <w:rPr>
          <w:i/>
          <w:sz w:val="24"/>
          <w:szCs w:val="24"/>
        </w:rPr>
        <w:t xml:space="preserve"> RRH projects us</w:t>
      </w:r>
      <w:r w:rsidR="00957047" w:rsidRPr="00485990">
        <w:rPr>
          <w:i/>
          <w:sz w:val="24"/>
          <w:szCs w:val="24"/>
        </w:rPr>
        <w:t xml:space="preserve">e </w:t>
      </w:r>
      <w:r w:rsidR="00004861" w:rsidRPr="00485990">
        <w:rPr>
          <w:i/>
          <w:sz w:val="24"/>
          <w:szCs w:val="24"/>
        </w:rPr>
        <w:t xml:space="preserve">actual </w:t>
      </w:r>
      <w:r w:rsidR="00A77593" w:rsidRPr="00485990">
        <w:rPr>
          <w:i/>
          <w:sz w:val="24"/>
          <w:szCs w:val="24"/>
        </w:rPr>
        <w:t>number</w:t>
      </w:r>
      <w:r w:rsidR="002D4915" w:rsidRPr="00485990">
        <w:rPr>
          <w:i/>
          <w:sz w:val="24"/>
          <w:szCs w:val="24"/>
        </w:rPr>
        <w:t xml:space="preserve"> of households served divided by </w:t>
      </w:r>
      <w:r w:rsidR="006D60EB" w:rsidRPr="00485990">
        <w:rPr>
          <w:i/>
          <w:sz w:val="24"/>
          <w:szCs w:val="24"/>
        </w:rPr>
        <w:t>contracted number of households served</w:t>
      </w:r>
      <w:r w:rsidRPr="00485990">
        <w:rPr>
          <w:i/>
          <w:sz w:val="24"/>
          <w:szCs w:val="24"/>
        </w:rPr>
        <w:t xml:space="preserve">) </w:t>
      </w:r>
      <w:r w:rsidR="004104A5" w:rsidRPr="00485990">
        <w:rPr>
          <w:color w:val="000000" w:themeColor="text1"/>
          <w:sz w:val="24"/>
          <w:szCs w:val="24"/>
        </w:rPr>
        <w:t>__________________</w:t>
      </w:r>
    </w:p>
    <w:p w14:paraId="14444EA2" w14:textId="76D31B57" w:rsidR="007B15F3" w:rsidRPr="00485990" w:rsidRDefault="007B15F3" w:rsidP="00B21F5A">
      <w:pPr>
        <w:pStyle w:val="BodyText"/>
        <w:numPr>
          <w:ilvl w:val="1"/>
          <w:numId w:val="45"/>
        </w:numPr>
        <w:spacing w:before="3"/>
        <w:rPr>
          <w:sz w:val="24"/>
          <w:szCs w:val="24"/>
        </w:rPr>
      </w:pPr>
      <w:r w:rsidRPr="00485990">
        <w:rPr>
          <w:rFonts w:cstheme="minorHAnsi"/>
          <w:color w:val="000000" w:themeColor="text1"/>
          <w:sz w:val="24"/>
          <w:szCs w:val="24"/>
        </w:rPr>
        <w:t xml:space="preserve">If agencies do not believe they will receive full points, they may submit comment for Funding Review Committee consideration: </w:t>
      </w:r>
    </w:p>
    <w:p w14:paraId="6F8CB849" w14:textId="3459BB22" w:rsidR="0064151D" w:rsidRPr="00485990" w:rsidRDefault="0064151D" w:rsidP="007B15F3">
      <w:pPr>
        <w:pStyle w:val="BodyText"/>
        <w:spacing w:before="3"/>
        <w:ind w:left="569"/>
        <w:rPr>
          <w:sz w:val="24"/>
          <w:szCs w:val="24"/>
        </w:rPr>
      </w:pPr>
    </w:p>
    <w:p w14:paraId="428CFD93" w14:textId="17207B73" w:rsidR="005C3B5E" w:rsidRPr="00485990" w:rsidRDefault="00554D08" w:rsidP="00B21F5A">
      <w:pPr>
        <w:pStyle w:val="BodyText"/>
        <w:numPr>
          <w:ilvl w:val="0"/>
          <w:numId w:val="45"/>
        </w:numPr>
        <w:spacing w:before="3"/>
        <w:rPr>
          <w:sz w:val="24"/>
          <w:szCs w:val="24"/>
        </w:rPr>
      </w:pPr>
      <w:r w:rsidRPr="00485990">
        <w:rPr>
          <w:sz w:val="24"/>
          <w:szCs w:val="24"/>
        </w:rPr>
        <w:t xml:space="preserve">For </w:t>
      </w:r>
      <w:r w:rsidR="00F52DDB" w:rsidRPr="00485990">
        <w:rPr>
          <w:sz w:val="24"/>
          <w:szCs w:val="24"/>
        </w:rPr>
        <w:t>the</w:t>
      </w:r>
      <w:r w:rsidR="00F52DDB" w:rsidRPr="00485990">
        <w:rPr>
          <w:b/>
          <w:bCs/>
          <w:sz w:val="24"/>
          <w:szCs w:val="24"/>
        </w:rPr>
        <w:t xml:space="preserve"> last completed </w:t>
      </w:r>
      <w:r w:rsidR="0051659A" w:rsidRPr="00485990">
        <w:rPr>
          <w:b/>
          <w:bCs/>
          <w:sz w:val="24"/>
          <w:szCs w:val="24"/>
        </w:rPr>
        <w:t>project</w:t>
      </w:r>
      <w:r w:rsidR="00A23D9F" w:rsidRPr="00485990">
        <w:rPr>
          <w:b/>
          <w:bCs/>
          <w:sz w:val="24"/>
          <w:szCs w:val="24"/>
        </w:rPr>
        <w:t xml:space="preserve"> FY</w:t>
      </w:r>
      <w:r w:rsidR="00F52DDB" w:rsidRPr="00485990">
        <w:rPr>
          <w:sz w:val="24"/>
          <w:szCs w:val="24"/>
        </w:rPr>
        <w:t xml:space="preserve">, </w:t>
      </w:r>
      <w:r w:rsidRPr="00485990">
        <w:rPr>
          <w:sz w:val="24"/>
          <w:szCs w:val="24"/>
        </w:rPr>
        <w:t xml:space="preserve">calculate the total project costs </w:t>
      </w:r>
      <w:r w:rsidR="006B556B" w:rsidRPr="00485990">
        <w:rPr>
          <w:sz w:val="24"/>
          <w:szCs w:val="24"/>
        </w:rPr>
        <w:t xml:space="preserve">divided </w:t>
      </w:r>
      <w:r w:rsidRPr="00485990">
        <w:rPr>
          <w:sz w:val="24"/>
          <w:szCs w:val="24"/>
        </w:rPr>
        <w:t>by the total units or households served</w:t>
      </w:r>
      <w:r w:rsidR="0075330E" w:rsidRPr="00485990">
        <w:rPr>
          <w:sz w:val="24"/>
          <w:szCs w:val="24"/>
        </w:rPr>
        <w:t>: ________________________</w:t>
      </w:r>
    </w:p>
    <w:p w14:paraId="7BD72C6E" w14:textId="1227D497" w:rsidR="0030187D" w:rsidRPr="00485990" w:rsidRDefault="0043586A" w:rsidP="0075330E">
      <w:pPr>
        <w:pStyle w:val="BodyText"/>
        <w:spacing w:before="3"/>
        <w:rPr>
          <w:sz w:val="24"/>
          <w:szCs w:val="24"/>
        </w:rPr>
      </w:pPr>
      <w:r w:rsidRPr="00485990">
        <w:rPr>
          <w:noProof/>
          <w:sz w:val="24"/>
          <w:szCs w:val="24"/>
        </w:rPr>
        <mc:AlternateContent>
          <mc:Choice Requires="wps">
            <w:drawing>
              <wp:anchor distT="0" distB="0" distL="0" distR="0" simplePos="0" relativeHeight="251658242" behindDoc="1" locked="0" layoutInCell="1" allowOverlap="1" wp14:anchorId="28F1AC93" wp14:editId="1CEED9D7">
                <wp:simplePos x="0" y="0"/>
                <wp:positionH relativeFrom="page">
                  <wp:posOffset>895350</wp:posOffset>
                </wp:positionH>
                <wp:positionV relativeFrom="paragraph">
                  <wp:posOffset>202565</wp:posOffset>
                </wp:positionV>
                <wp:extent cx="5981700" cy="177800"/>
                <wp:effectExtent l="0" t="0" r="0" b="0"/>
                <wp:wrapTopAndBottom/>
                <wp:docPr id="18242956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77800"/>
                        </a:xfrm>
                        <a:prstGeom prst="rect">
                          <a:avLst/>
                        </a:prstGeom>
                        <a:solidFill>
                          <a:srgbClr val="D0CEC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F1ACA0" w14:textId="56850514" w:rsidR="00AE40D9" w:rsidRDefault="009415CA" w:rsidP="009415CA">
                            <w:pPr>
                              <w:spacing w:line="259" w:lineRule="auto"/>
                              <w:ind w:left="30" w:right="73"/>
                              <w:rPr>
                                <w:i/>
                              </w:rPr>
                            </w:pPr>
                            <w:r>
                              <w:rPr>
                                <w:b/>
                              </w:rPr>
                              <w:t xml:space="preserve">Data Quality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1AC93" id="Text Box 7" o:spid="_x0000_s1027" type="#_x0000_t202" style="position:absolute;margin-left:70.5pt;margin-top:15.95pt;width:471pt;height:14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" fillcolor="#d0cece" stroked="f">
                <v:textbox inset="0,0,0,0">
                  <w:txbxContent>
                    <w:p w14:paraId="28F1ACA0" w14:textId="56850514" w:rsidR="00AE40D9" w:rsidRDefault="009415CA" w:rsidP="009415CA">
                      <w:pPr>
                        <w:spacing w:line="259" w:lineRule="auto"/>
                        <w:ind w:left="30" w:right="73"/>
                        <w:rPr>
                          <w:i/>
                        </w:rPr>
                      </w:pPr>
                      <w:r>
                        <w:rPr>
                          <w:b/>
                        </w:rPr>
                        <w:t xml:space="preserve">Data Quality </w:t>
                      </w:r>
                    </w:p>
                  </w:txbxContent>
                </v:textbox>
                <w10:wrap type="topAndBottom" anchorx="page"/>
              </v:shape>
            </w:pict>
          </mc:Fallback>
        </mc:AlternateContent>
      </w:r>
    </w:p>
    <w:p w14:paraId="28F1AB5E" w14:textId="70724BB4" w:rsidR="00AE40D9" w:rsidRPr="00485990" w:rsidRDefault="00B34C5A" w:rsidP="00B34C5A">
      <w:pPr>
        <w:spacing w:before="40" w:line="259" w:lineRule="auto"/>
        <w:ind w:left="139" w:right="380"/>
        <w:rPr>
          <w:sz w:val="24"/>
          <w:szCs w:val="24"/>
        </w:rPr>
      </w:pPr>
      <w:r w:rsidRPr="00485990">
        <w:rPr>
          <w:b/>
          <w:i/>
          <w:sz w:val="24"/>
          <w:szCs w:val="24"/>
        </w:rPr>
        <w:t>For each data-related question below, domestic violence service providers may use data generated from a comparable database to HMIS.</w:t>
      </w:r>
    </w:p>
    <w:p w14:paraId="28F1AB5F" w14:textId="77777777" w:rsidR="00AE40D9" w:rsidRPr="00485990" w:rsidRDefault="00AE40D9">
      <w:pPr>
        <w:pStyle w:val="BodyText"/>
        <w:spacing w:before="4"/>
        <w:rPr>
          <w:sz w:val="24"/>
          <w:szCs w:val="24"/>
        </w:rPr>
      </w:pPr>
    </w:p>
    <w:p w14:paraId="28F1AB61" w14:textId="689E35D6" w:rsidR="00AE40D9" w:rsidRPr="00485990" w:rsidRDefault="00F86CB6" w:rsidP="00B21F5A">
      <w:pPr>
        <w:pStyle w:val="ListParagraph"/>
        <w:numPr>
          <w:ilvl w:val="0"/>
          <w:numId w:val="45"/>
        </w:numPr>
        <w:tabs>
          <w:tab w:val="left" w:pos="468"/>
        </w:tabs>
        <w:spacing w:before="55" w:line="259" w:lineRule="auto"/>
        <w:ind w:right="586"/>
        <w:rPr>
          <w:sz w:val="24"/>
          <w:szCs w:val="24"/>
        </w:rPr>
      </w:pPr>
      <w:r w:rsidRPr="00485990">
        <w:rPr>
          <w:sz w:val="24"/>
          <w:szCs w:val="24"/>
        </w:rPr>
        <w:t xml:space="preserve">In the </w:t>
      </w:r>
      <w:r w:rsidR="00985F1E" w:rsidRPr="00485990">
        <w:rPr>
          <w:b/>
          <w:bCs/>
          <w:sz w:val="24"/>
          <w:szCs w:val="24"/>
        </w:rPr>
        <w:t xml:space="preserve">last </w:t>
      </w:r>
      <w:r w:rsidRPr="00485990">
        <w:rPr>
          <w:b/>
          <w:bCs/>
          <w:sz w:val="24"/>
          <w:szCs w:val="24"/>
        </w:rPr>
        <w:t xml:space="preserve">completed </w:t>
      </w:r>
      <w:r w:rsidR="003310AB" w:rsidRPr="00485990">
        <w:rPr>
          <w:b/>
          <w:bCs/>
          <w:sz w:val="24"/>
          <w:szCs w:val="24"/>
        </w:rPr>
        <w:t xml:space="preserve">project </w:t>
      </w:r>
      <w:r w:rsidRPr="00485990">
        <w:rPr>
          <w:b/>
          <w:bCs/>
          <w:sz w:val="24"/>
          <w:szCs w:val="24"/>
        </w:rPr>
        <w:t>FY</w:t>
      </w:r>
      <w:r w:rsidR="2A9D596E" w:rsidRPr="00485990">
        <w:rPr>
          <w:b/>
          <w:bCs/>
          <w:sz w:val="24"/>
          <w:szCs w:val="24"/>
        </w:rPr>
        <w:t xml:space="preserve"> </w:t>
      </w:r>
      <w:r w:rsidR="00985F1E" w:rsidRPr="00485990">
        <w:rPr>
          <w:sz w:val="24"/>
          <w:szCs w:val="24"/>
        </w:rPr>
        <w:t>i</w:t>
      </w:r>
      <w:r w:rsidR="001C3025" w:rsidRPr="00485990">
        <w:rPr>
          <w:sz w:val="24"/>
          <w:szCs w:val="24"/>
        </w:rPr>
        <w:t xml:space="preserve">ndicate how many APR Data Quality Elements (DQE) have 5% or less null or missing values </w:t>
      </w:r>
      <w:r w:rsidR="001C3025" w:rsidRPr="00485990">
        <w:rPr>
          <w:i/>
          <w:sz w:val="24"/>
          <w:szCs w:val="24"/>
        </w:rPr>
        <w:t>(APR Q06</w:t>
      </w:r>
      <w:r w:rsidR="009415CA" w:rsidRPr="00485990">
        <w:rPr>
          <w:i/>
          <w:sz w:val="24"/>
          <w:szCs w:val="24"/>
        </w:rPr>
        <w:t>)</w:t>
      </w:r>
      <w:r w:rsidR="009415CA" w:rsidRPr="00485990">
        <w:rPr>
          <w:sz w:val="24"/>
          <w:szCs w:val="24"/>
        </w:rPr>
        <w:t xml:space="preserve">. </w:t>
      </w:r>
    </w:p>
    <w:tbl>
      <w:tblPr>
        <w:tblpPr w:leftFromText="187" w:rightFromText="187" w:vertAnchor="text" w:horzAnchor="margin" w:tblpY="15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5"/>
        <w:gridCol w:w="2880"/>
        <w:gridCol w:w="3240"/>
      </w:tblGrid>
      <w:tr w:rsidR="0054739A" w:rsidRPr="00485990" w14:paraId="21150F60" w14:textId="77777777" w:rsidTr="001F73A2">
        <w:trPr>
          <w:trHeight w:val="268"/>
        </w:trPr>
        <w:tc>
          <w:tcPr>
            <w:tcW w:w="9185" w:type="dxa"/>
            <w:gridSpan w:val="3"/>
          </w:tcPr>
          <w:p w14:paraId="66BDF962" w14:textId="412DF9FC" w:rsidR="0054739A" w:rsidRPr="00485990" w:rsidRDefault="0054739A" w:rsidP="0054739A">
            <w:pPr>
              <w:pStyle w:val="TableParagraph"/>
              <w:spacing w:line="248" w:lineRule="exact"/>
              <w:ind w:left="1965" w:right="1958"/>
              <w:jc w:val="center"/>
              <w:rPr>
                <w:sz w:val="24"/>
                <w:szCs w:val="24"/>
              </w:rPr>
            </w:pPr>
            <w:r w:rsidRPr="00485990">
              <w:rPr>
                <w:sz w:val="24"/>
                <w:szCs w:val="24"/>
              </w:rPr>
              <w:t>Data Quality Element APR 6a.-6</w:t>
            </w:r>
            <w:r w:rsidR="001F73A2" w:rsidRPr="00485990">
              <w:rPr>
                <w:sz w:val="24"/>
                <w:szCs w:val="24"/>
              </w:rPr>
              <w:t>c</w:t>
            </w:r>
            <w:r w:rsidRPr="00485990">
              <w:rPr>
                <w:sz w:val="24"/>
                <w:szCs w:val="24"/>
              </w:rPr>
              <w:t>.</w:t>
            </w:r>
          </w:p>
        </w:tc>
      </w:tr>
      <w:tr w:rsidR="0054739A" w:rsidRPr="00485990" w14:paraId="34A23BE3" w14:textId="77777777" w:rsidTr="001F73A2">
        <w:trPr>
          <w:trHeight w:val="269"/>
        </w:trPr>
        <w:tc>
          <w:tcPr>
            <w:tcW w:w="9185" w:type="dxa"/>
            <w:gridSpan w:val="3"/>
          </w:tcPr>
          <w:p w14:paraId="3FFBA97F" w14:textId="77777777" w:rsidR="0054739A" w:rsidRPr="00485990" w:rsidRDefault="0054739A" w:rsidP="0054739A">
            <w:pPr>
              <w:pStyle w:val="TableParagraph"/>
              <w:spacing w:before="1" w:line="248" w:lineRule="exact"/>
              <w:ind w:left="1966" w:right="1958"/>
              <w:jc w:val="center"/>
              <w:rPr>
                <w:sz w:val="24"/>
                <w:szCs w:val="24"/>
              </w:rPr>
            </w:pPr>
            <w:r w:rsidRPr="00485990">
              <w:rPr>
                <w:sz w:val="24"/>
                <w:szCs w:val="24"/>
              </w:rPr>
              <w:t>Number of elements with 5% or less null or missing values</w:t>
            </w:r>
          </w:p>
        </w:tc>
      </w:tr>
      <w:tr w:rsidR="001F73A2" w:rsidRPr="00485990" w14:paraId="20849460" w14:textId="77777777" w:rsidTr="001F73A2">
        <w:trPr>
          <w:trHeight w:val="268"/>
        </w:trPr>
        <w:tc>
          <w:tcPr>
            <w:tcW w:w="3065" w:type="dxa"/>
          </w:tcPr>
          <w:p w14:paraId="4EE049A2" w14:textId="77777777" w:rsidR="001F73A2" w:rsidRPr="00485990" w:rsidRDefault="001F73A2" w:rsidP="0054739A">
            <w:pPr>
              <w:pStyle w:val="TableParagraph"/>
              <w:spacing w:line="248" w:lineRule="exact"/>
              <w:ind w:right="778"/>
              <w:jc w:val="right"/>
              <w:rPr>
                <w:sz w:val="24"/>
                <w:szCs w:val="24"/>
              </w:rPr>
            </w:pPr>
            <w:r w:rsidRPr="00485990">
              <w:rPr>
                <w:sz w:val="24"/>
                <w:szCs w:val="24"/>
              </w:rPr>
              <w:t>DQE 6a.</w:t>
            </w:r>
          </w:p>
        </w:tc>
        <w:tc>
          <w:tcPr>
            <w:tcW w:w="2880" w:type="dxa"/>
          </w:tcPr>
          <w:p w14:paraId="0D75A159" w14:textId="77777777" w:rsidR="001F73A2" w:rsidRPr="00485990" w:rsidRDefault="001F73A2" w:rsidP="0054739A">
            <w:pPr>
              <w:pStyle w:val="TableParagraph"/>
              <w:spacing w:line="248" w:lineRule="exact"/>
              <w:ind w:right="774"/>
              <w:jc w:val="right"/>
              <w:rPr>
                <w:sz w:val="24"/>
                <w:szCs w:val="24"/>
              </w:rPr>
            </w:pPr>
            <w:r w:rsidRPr="00485990">
              <w:rPr>
                <w:sz w:val="24"/>
                <w:szCs w:val="24"/>
              </w:rPr>
              <w:t>DQE 6b.</w:t>
            </w:r>
          </w:p>
        </w:tc>
        <w:tc>
          <w:tcPr>
            <w:tcW w:w="3240" w:type="dxa"/>
          </w:tcPr>
          <w:p w14:paraId="74BB9078" w14:textId="77777777" w:rsidR="001F73A2" w:rsidRPr="00485990" w:rsidRDefault="001F73A2" w:rsidP="0054739A">
            <w:pPr>
              <w:pStyle w:val="TableParagraph"/>
              <w:spacing w:line="248" w:lineRule="exact"/>
              <w:ind w:left="774" w:right="767"/>
              <w:jc w:val="center"/>
              <w:rPr>
                <w:sz w:val="24"/>
                <w:szCs w:val="24"/>
              </w:rPr>
            </w:pPr>
            <w:r w:rsidRPr="00485990">
              <w:rPr>
                <w:sz w:val="24"/>
                <w:szCs w:val="24"/>
              </w:rPr>
              <w:t>DQE 6c.</w:t>
            </w:r>
          </w:p>
        </w:tc>
      </w:tr>
      <w:tr w:rsidR="001F73A2" w:rsidRPr="00485990" w14:paraId="75B8835F" w14:textId="77777777" w:rsidTr="001F73A2">
        <w:trPr>
          <w:trHeight w:val="268"/>
        </w:trPr>
        <w:tc>
          <w:tcPr>
            <w:tcW w:w="3065" w:type="dxa"/>
          </w:tcPr>
          <w:p w14:paraId="193CDFAC" w14:textId="6AEB4636" w:rsidR="001F73A2" w:rsidRPr="00485990" w:rsidRDefault="001F73A2" w:rsidP="0054739A">
            <w:pPr>
              <w:pStyle w:val="TableParagraph"/>
              <w:spacing w:line="248" w:lineRule="exact"/>
              <w:ind w:right="727"/>
              <w:jc w:val="right"/>
              <w:rPr>
                <w:sz w:val="24"/>
                <w:szCs w:val="24"/>
              </w:rPr>
            </w:pPr>
          </w:p>
        </w:tc>
        <w:tc>
          <w:tcPr>
            <w:tcW w:w="2880" w:type="dxa"/>
          </w:tcPr>
          <w:p w14:paraId="4F5D972F" w14:textId="487FD3C0" w:rsidR="001F73A2" w:rsidRPr="00485990" w:rsidRDefault="001F73A2" w:rsidP="0054739A">
            <w:pPr>
              <w:pStyle w:val="TableParagraph"/>
              <w:spacing w:line="248" w:lineRule="exact"/>
              <w:ind w:right="727"/>
              <w:jc w:val="right"/>
              <w:rPr>
                <w:sz w:val="24"/>
                <w:szCs w:val="24"/>
              </w:rPr>
            </w:pPr>
          </w:p>
        </w:tc>
        <w:tc>
          <w:tcPr>
            <w:tcW w:w="3240" w:type="dxa"/>
          </w:tcPr>
          <w:p w14:paraId="547DCDC6" w14:textId="3A9A3213" w:rsidR="001F73A2" w:rsidRPr="00485990" w:rsidRDefault="001F73A2" w:rsidP="0054739A">
            <w:pPr>
              <w:pStyle w:val="TableParagraph"/>
              <w:spacing w:line="248" w:lineRule="exact"/>
              <w:ind w:left="107"/>
              <w:rPr>
                <w:sz w:val="24"/>
                <w:szCs w:val="24"/>
              </w:rPr>
            </w:pPr>
          </w:p>
        </w:tc>
      </w:tr>
      <w:tr w:rsidR="001F73A2" w:rsidRPr="00485990" w14:paraId="0DCF55CB" w14:textId="77777777" w:rsidTr="001F73A2">
        <w:trPr>
          <w:trHeight w:val="268"/>
        </w:trPr>
        <w:tc>
          <w:tcPr>
            <w:tcW w:w="9185" w:type="dxa"/>
            <w:gridSpan w:val="3"/>
          </w:tcPr>
          <w:p w14:paraId="37CBB4FF" w14:textId="361C1911" w:rsidR="001F73A2" w:rsidRPr="00485990" w:rsidRDefault="001F73A2" w:rsidP="001F73A2">
            <w:pPr>
              <w:pStyle w:val="TableParagraph"/>
              <w:spacing w:line="248" w:lineRule="exact"/>
              <w:ind w:left="107"/>
              <w:jc w:val="center"/>
              <w:rPr>
                <w:sz w:val="24"/>
                <w:szCs w:val="24"/>
              </w:rPr>
            </w:pPr>
            <w:r w:rsidRPr="00485990">
              <w:rPr>
                <w:sz w:val="24"/>
                <w:szCs w:val="24"/>
              </w:rPr>
              <w:t xml:space="preserve">Add the above boxes, divide by 14, and multiply by 100:   </w:t>
            </w:r>
          </w:p>
        </w:tc>
      </w:tr>
    </w:tbl>
    <w:p w14:paraId="0ED098D8" w14:textId="312BFFE2" w:rsidR="00A2073A" w:rsidRPr="00485990" w:rsidRDefault="00A2073A" w:rsidP="007B15F3">
      <w:pPr>
        <w:tabs>
          <w:tab w:val="left" w:pos="5160"/>
        </w:tabs>
        <w:spacing w:before="40" w:line="259" w:lineRule="auto"/>
        <w:ind w:right="380"/>
        <w:rPr>
          <w:b/>
          <w:i/>
          <w:sz w:val="24"/>
          <w:szCs w:val="24"/>
        </w:rPr>
      </w:pPr>
    </w:p>
    <w:p w14:paraId="7C6A7651" w14:textId="52D9C010" w:rsidR="00810A6D" w:rsidRPr="00485990" w:rsidRDefault="00810A6D" w:rsidP="00EC2AF0">
      <w:pPr>
        <w:spacing w:before="40" w:line="259" w:lineRule="auto"/>
        <w:ind w:left="139" w:right="380"/>
        <w:rPr>
          <w:b/>
          <w:i/>
          <w:sz w:val="24"/>
          <w:szCs w:val="24"/>
        </w:rPr>
      </w:pPr>
    </w:p>
    <w:p w14:paraId="16D76794" w14:textId="18FA817E" w:rsidR="00E447AD" w:rsidRPr="00485990" w:rsidRDefault="0043586A" w:rsidP="00EC2AF0">
      <w:pPr>
        <w:spacing w:before="40" w:line="259" w:lineRule="auto"/>
        <w:ind w:left="139" w:right="380"/>
        <w:rPr>
          <w:b/>
          <w:i/>
          <w:sz w:val="24"/>
          <w:szCs w:val="24"/>
        </w:rPr>
      </w:pPr>
      <w:r w:rsidRPr="00485990">
        <w:rPr>
          <w:noProof/>
          <w:sz w:val="24"/>
          <w:szCs w:val="24"/>
        </w:rPr>
        <mc:AlternateContent>
          <mc:Choice Requires="wps">
            <w:drawing>
              <wp:anchor distT="0" distB="0" distL="114300" distR="114300" simplePos="0" relativeHeight="251658243" behindDoc="1" locked="0" layoutInCell="1" allowOverlap="1" wp14:anchorId="746914B7" wp14:editId="25FDE9AE">
                <wp:simplePos x="0" y="0"/>
                <wp:positionH relativeFrom="column">
                  <wp:posOffset>0</wp:posOffset>
                </wp:positionH>
                <wp:positionV relativeFrom="paragraph">
                  <wp:posOffset>21590</wp:posOffset>
                </wp:positionV>
                <wp:extent cx="6086475" cy="558165"/>
                <wp:effectExtent l="0" t="0" r="0" b="0"/>
                <wp:wrapNone/>
                <wp:docPr id="16591704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558165"/>
                        </a:xfrm>
                        <a:prstGeom prst="rect">
                          <a:avLst/>
                        </a:prstGeom>
                        <a:solidFill>
                          <a:srgbClr val="D0CEC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CAFBED" w14:textId="11714E23" w:rsidR="00182C16" w:rsidRPr="00810A6D" w:rsidRDefault="001C3025" w:rsidP="00B44BD4">
                            <w:pPr>
                              <w:spacing w:line="259" w:lineRule="auto"/>
                              <w:ind w:left="30"/>
                              <w:rPr>
                                <w:i/>
                              </w:rPr>
                            </w:pPr>
                            <w:r>
                              <w:rPr>
                                <w:b/>
                              </w:rPr>
                              <w:t xml:space="preserve">Performance Data </w:t>
                            </w:r>
                            <w:r w:rsidR="00186F2A">
                              <w:rPr>
                                <w:b/>
                              </w:rPr>
                              <w:t xml:space="preserve">- </w:t>
                            </w:r>
                            <w:r w:rsidR="00617A3E">
                              <w:rPr>
                                <w:i/>
                              </w:rPr>
                              <w:t xml:space="preserve">All data </w:t>
                            </w:r>
                            <w:r w:rsidR="00C4603C">
                              <w:rPr>
                                <w:i/>
                              </w:rPr>
                              <w:t xml:space="preserve">should be </w:t>
                            </w:r>
                            <w:r w:rsidR="00701006">
                              <w:rPr>
                                <w:i/>
                              </w:rPr>
                              <w:t xml:space="preserve">taken from </w:t>
                            </w:r>
                            <w:r w:rsidR="005A2CCC">
                              <w:rPr>
                                <w:i/>
                              </w:rPr>
                              <w:t>a</w:t>
                            </w:r>
                            <w:r w:rsidR="00701006">
                              <w:rPr>
                                <w:i/>
                              </w:rPr>
                              <w:t xml:space="preserve"> </w:t>
                            </w:r>
                            <w:r w:rsidR="00A2151C">
                              <w:rPr>
                                <w:i/>
                              </w:rPr>
                              <w:t xml:space="preserve">HUD FY25 (October 1, 2024-September 30, 2025) </w:t>
                            </w:r>
                            <w:r w:rsidR="00701006">
                              <w:rPr>
                                <w:i/>
                              </w:rPr>
                              <w:t xml:space="preserve">Annual Performance Report </w:t>
                            </w:r>
                            <w:r w:rsidR="00186F2A">
                              <w:rPr>
                                <w:i/>
                              </w:rPr>
                              <w:t>(APR)</w:t>
                            </w:r>
                            <w:r w:rsidR="00DA110D">
                              <w:rPr>
                                <w:i/>
                              </w:rPr>
                              <w:t xml:space="preserve"> unless otherwise specified</w:t>
                            </w:r>
                            <w:r w:rsidR="00DA110D" w:rsidRPr="00810A6D">
                              <w:rPr>
                                <w:i/>
                              </w:rPr>
                              <w:t xml:space="preserve">. </w:t>
                            </w:r>
                            <w:r w:rsidR="00182C16" w:rsidRPr="00182C16">
                              <w:rPr>
                                <w:bCs/>
                                <w:i/>
                                <w:iCs/>
                              </w:rPr>
                              <w:t>(If the renewing project has not yet completed a full year, list n/a for each of the metrics)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914B7" id="Text Box 5" o:spid="_x0000_s1028" type="#_x0000_t202" style="position:absolute;left:0;text-align:left;margin-left:0;margin-top:1.7pt;width:479.25pt;height:43.9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" fillcolor="#d0cece" stroked="f">
                <v:textbox inset="0,0,0,0">
                  <w:txbxContent>
                    <w:p w14:paraId="4ECAFBED" w14:textId="11714E23" w:rsidR="00182C16" w:rsidRPr="00810A6D" w:rsidRDefault="001C3025" w:rsidP="00B44BD4">
                      <w:pPr>
                        <w:spacing w:line="259" w:lineRule="auto"/>
                        <w:ind w:left="30"/>
                        <w:rPr>
                          <w:i/>
                        </w:rPr>
                      </w:pPr>
                      <w:r>
                        <w:rPr>
                          <w:b/>
                        </w:rPr>
                        <w:t xml:space="preserve">Performance Data </w:t>
                      </w:r>
                      <w:r w:rsidR="00186F2A">
                        <w:rPr>
                          <w:b/>
                        </w:rPr>
                        <w:t xml:space="preserve">- </w:t>
                      </w:r>
                      <w:r w:rsidR="00617A3E">
                        <w:rPr>
                          <w:i/>
                        </w:rPr>
                        <w:t xml:space="preserve">All data </w:t>
                      </w:r>
                      <w:r w:rsidR="00C4603C">
                        <w:rPr>
                          <w:i/>
                        </w:rPr>
                        <w:t xml:space="preserve">should be </w:t>
                      </w:r>
                      <w:r w:rsidR="00701006">
                        <w:rPr>
                          <w:i/>
                        </w:rPr>
                        <w:t xml:space="preserve">taken from </w:t>
                      </w:r>
                      <w:r w:rsidR="005A2CCC">
                        <w:rPr>
                          <w:i/>
                        </w:rPr>
                        <w:t>a</w:t>
                      </w:r>
                      <w:r w:rsidR="00701006">
                        <w:rPr>
                          <w:i/>
                        </w:rPr>
                        <w:t xml:space="preserve"> </w:t>
                      </w:r>
                      <w:r w:rsidR="00A2151C">
                        <w:rPr>
                          <w:i/>
                        </w:rPr>
                        <w:t xml:space="preserve">HUD FY25 (October 1, 2024-September 30, 2025) </w:t>
                      </w:r>
                      <w:r w:rsidR="00701006">
                        <w:rPr>
                          <w:i/>
                        </w:rPr>
                        <w:t xml:space="preserve">Annual Performance Report </w:t>
                      </w:r>
                      <w:r w:rsidR="00186F2A">
                        <w:rPr>
                          <w:i/>
                        </w:rPr>
                        <w:t>(APR)</w:t>
                      </w:r>
                      <w:r w:rsidR="00DA110D">
                        <w:rPr>
                          <w:i/>
                        </w:rPr>
                        <w:t xml:space="preserve"> unless otherwise specified</w:t>
                      </w:r>
                      <w:r w:rsidR="00DA110D" w:rsidRPr="00810A6D">
                        <w:rPr>
                          <w:i/>
                        </w:rPr>
                        <w:t xml:space="preserve">. </w:t>
                      </w:r>
                      <w:r w:rsidR="00182C16" w:rsidRPr="00182C16">
                        <w:rPr>
                          <w:bCs/>
                          <w:i/>
                          <w:iCs/>
                        </w:rPr>
                        <w:t>(If the renewing project has not yet completed a full year, list n/a for each of the metrics)</w:t>
                      </w:r>
                    </w:p>
                  </w:txbxContent>
                </v:textbox>
              </v:shape>
            </w:pict>
          </mc:Fallback>
        </mc:AlternateContent>
      </w:r>
      <w:r w:rsidRPr="00485990">
        <w:rPr>
          <w:noProof/>
          <w:sz w:val="24"/>
          <w:szCs w:val="24"/>
        </w:rPr>
        <mc:AlternateContent>
          <mc:Choice Requires="wps">
            <w:drawing>
              <wp:anchor distT="0" distB="0" distL="114300" distR="114300" simplePos="0" relativeHeight="251658244" behindDoc="1" locked="0" layoutInCell="1" allowOverlap="1" wp14:anchorId="5F28BB10" wp14:editId="5D618FBE">
                <wp:simplePos x="0" y="0"/>
                <wp:positionH relativeFrom="column">
                  <wp:posOffset>0</wp:posOffset>
                </wp:positionH>
                <wp:positionV relativeFrom="paragraph">
                  <wp:posOffset>-226695</wp:posOffset>
                </wp:positionV>
                <wp:extent cx="6086475" cy="219710"/>
                <wp:effectExtent l="0" t="0" r="0" b="0"/>
                <wp:wrapNone/>
                <wp:docPr id="15803242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19710"/>
                        </a:xfrm>
                        <a:prstGeom prst="rect">
                          <a:avLst/>
                        </a:prstGeom>
                        <a:solidFill>
                          <a:srgbClr val="ADAAA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F1ACA3" w14:textId="77777777" w:rsidR="00AE40D9" w:rsidRDefault="001C3025">
                            <w:pPr>
                              <w:ind w:left="3275" w:right="3275"/>
                              <w:jc w:val="center"/>
                              <w:rPr>
                                <w:b/>
                              </w:rPr>
                            </w:pPr>
                            <w:r>
                              <w:rPr>
                                <w:b/>
                              </w:rPr>
                              <w:t>Section II. Project Performance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8BB10" id="Text Box 4" o:spid="_x0000_s1029" type="#_x0000_t202" style="position:absolute;left:0;text-align:left;margin-left:0;margin-top:-17.85pt;width:479.25pt;height:17.3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" fillcolor="#adaaaa" stroked="f">
                <v:textbox inset="0,0,0,0">
                  <w:txbxContent>
                    <w:p w14:paraId="28F1ACA3" w14:textId="77777777" w:rsidR="00AE40D9" w:rsidRDefault="001C3025">
                      <w:pPr>
                        <w:ind w:left="3275" w:right="3275"/>
                        <w:jc w:val="center"/>
                        <w:rPr>
                          <w:b/>
                        </w:rPr>
                      </w:pPr>
                      <w:r>
                        <w:rPr>
                          <w:b/>
                        </w:rPr>
                        <w:t>Section II. Project Performance</w:t>
                      </w:r>
                    </w:p>
                  </w:txbxContent>
                </v:textbox>
              </v:shape>
            </w:pict>
          </mc:Fallback>
        </mc:AlternateContent>
      </w:r>
    </w:p>
    <w:p w14:paraId="7552612C" w14:textId="77777777" w:rsidR="00E447AD" w:rsidRPr="00485990" w:rsidRDefault="00E447AD" w:rsidP="00EC2AF0">
      <w:pPr>
        <w:spacing w:before="40" w:line="259" w:lineRule="auto"/>
        <w:ind w:left="139" w:right="380"/>
        <w:rPr>
          <w:b/>
          <w:i/>
          <w:sz w:val="24"/>
          <w:szCs w:val="24"/>
        </w:rPr>
      </w:pPr>
    </w:p>
    <w:p w14:paraId="00006FCC" w14:textId="77777777" w:rsidR="00182C16" w:rsidRPr="00485990" w:rsidRDefault="00182C16" w:rsidP="00EC2AF0">
      <w:pPr>
        <w:spacing w:before="40" w:line="259" w:lineRule="auto"/>
        <w:ind w:left="139" w:right="380"/>
        <w:rPr>
          <w:b/>
          <w:i/>
          <w:sz w:val="24"/>
          <w:szCs w:val="24"/>
        </w:rPr>
      </w:pPr>
    </w:p>
    <w:p w14:paraId="28F1AB9E" w14:textId="26C8CA2A" w:rsidR="00AE40D9" w:rsidRPr="00485990" w:rsidRDefault="00B34C5A" w:rsidP="00EC2AF0">
      <w:pPr>
        <w:spacing w:before="40" w:line="259" w:lineRule="auto"/>
        <w:ind w:left="139" w:right="380"/>
        <w:rPr>
          <w:b/>
          <w:i/>
          <w:sz w:val="24"/>
          <w:szCs w:val="24"/>
        </w:rPr>
      </w:pPr>
      <w:r w:rsidRPr="00485990">
        <w:rPr>
          <w:b/>
          <w:i/>
          <w:sz w:val="24"/>
          <w:szCs w:val="24"/>
        </w:rPr>
        <w:t>For each data-related question below, domestic violence service providers may use data generated from a comparable database to HMIS.</w:t>
      </w:r>
    </w:p>
    <w:p w14:paraId="28F1AB9F" w14:textId="77777777" w:rsidR="00AE40D9" w:rsidRPr="00485990" w:rsidRDefault="00AE40D9">
      <w:pPr>
        <w:pStyle w:val="BodyText"/>
        <w:spacing w:before="2"/>
        <w:rPr>
          <w:sz w:val="24"/>
          <w:szCs w:val="24"/>
        </w:rPr>
      </w:pPr>
    </w:p>
    <w:p w14:paraId="21BAC95E" w14:textId="78C4AD85" w:rsidR="006F081F" w:rsidRPr="00485990" w:rsidRDefault="009C2A15" w:rsidP="00B21F5A">
      <w:pPr>
        <w:pStyle w:val="ListParagraph"/>
        <w:numPr>
          <w:ilvl w:val="0"/>
          <w:numId w:val="45"/>
        </w:numPr>
        <w:tabs>
          <w:tab w:val="left" w:pos="468"/>
        </w:tabs>
        <w:spacing w:before="56"/>
        <w:rPr>
          <w:b/>
          <w:i/>
          <w:sz w:val="24"/>
          <w:szCs w:val="24"/>
        </w:rPr>
      </w:pPr>
      <w:r w:rsidRPr="00485990">
        <w:rPr>
          <w:rFonts w:cstheme="minorHAnsi"/>
          <w:sz w:val="24"/>
          <w:szCs w:val="24"/>
          <w:u w:val="single"/>
        </w:rPr>
        <w:t>Leavers with Any Cash Income:</w:t>
      </w:r>
      <w:r w:rsidRPr="00485990">
        <w:rPr>
          <w:rFonts w:cstheme="minorHAnsi"/>
          <w:sz w:val="24"/>
          <w:szCs w:val="24"/>
        </w:rPr>
        <w:t xml:space="preserve"> Calculate the percentage of adult leavers who leave the project with one or more sources of cash income. “Cash income” includes both earned and non-earned income.</w:t>
      </w:r>
      <w:r w:rsidR="001972EC" w:rsidRPr="00485990">
        <w:rPr>
          <w:rFonts w:cstheme="minorHAnsi"/>
          <w:sz w:val="24"/>
          <w:szCs w:val="24"/>
        </w:rPr>
        <w:t xml:space="preserve"> </w:t>
      </w:r>
      <w:r w:rsidR="001972EC" w:rsidRPr="00485990">
        <w:rPr>
          <w:rFonts w:cstheme="minorHAnsi"/>
          <w:i/>
          <w:iCs/>
          <w:sz w:val="24"/>
          <w:szCs w:val="24"/>
        </w:rPr>
        <w:t>(</w:t>
      </w:r>
      <w:r w:rsidR="00C34D50">
        <w:rPr>
          <w:rFonts w:cstheme="minorHAnsi"/>
          <w:i/>
          <w:iCs/>
          <w:sz w:val="24"/>
          <w:szCs w:val="24"/>
        </w:rPr>
        <w:t xml:space="preserve">HUD FY2025 </w:t>
      </w:r>
      <w:r w:rsidR="001972EC" w:rsidRPr="00485990">
        <w:rPr>
          <w:rFonts w:cstheme="minorHAnsi"/>
          <w:i/>
          <w:iCs/>
          <w:sz w:val="24"/>
          <w:szCs w:val="24"/>
        </w:rPr>
        <w:t>APR #18 - # of adults at exit with 1 or more sources of income/# of adults at exit)</w:t>
      </w:r>
      <w:r w:rsidR="00CA164D" w:rsidRPr="00485990">
        <w:rPr>
          <w:rFonts w:cstheme="minorHAnsi"/>
          <w:i/>
          <w:iCs/>
          <w:sz w:val="24"/>
          <w:szCs w:val="24"/>
        </w:rPr>
        <w:t xml:space="preserve">. </w:t>
      </w:r>
    </w:p>
    <w:p w14:paraId="77A9EBC9" w14:textId="4F801AD0" w:rsidR="001D136E" w:rsidRPr="00485990" w:rsidRDefault="001D136E" w:rsidP="000367B7">
      <w:pPr>
        <w:rPr>
          <w:rFonts w:cstheme="minorHAnsi"/>
          <w:sz w:val="24"/>
          <w:szCs w:val="24"/>
          <w:u w:val="single"/>
        </w:rPr>
      </w:pPr>
    </w:p>
    <w:p w14:paraId="4D0CAE37" w14:textId="26F93419" w:rsidR="007F7F4A" w:rsidRPr="00485990" w:rsidRDefault="00441935" w:rsidP="00B21F5A">
      <w:pPr>
        <w:pStyle w:val="ListParagraph"/>
        <w:numPr>
          <w:ilvl w:val="0"/>
          <w:numId w:val="45"/>
        </w:numPr>
        <w:tabs>
          <w:tab w:val="left" w:pos="468"/>
        </w:tabs>
        <w:spacing w:before="56"/>
        <w:rPr>
          <w:b/>
          <w:i/>
          <w:iCs/>
          <w:sz w:val="24"/>
          <w:szCs w:val="24"/>
        </w:rPr>
      </w:pPr>
      <w:r w:rsidRPr="00485990">
        <w:rPr>
          <w:rFonts w:cstheme="minorHAnsi"/>
          <w:sz w:val="24"/>
          <w:szCs w:val="24"/>
          <w:u w:val="single"/>
        </w:rPr>
        <w:t>Leavers with Earned Income (Employment):</w:t>
      </w:r>
      <w:r w:rsidRPr="00485990">
        <w:rPr>
          <w:rFonts w:cstheme="minorHAnsi"/>
          <w:sz w:val="24"/>
          <w:szCs w:val="24"/>
        </w:rPr>
        <w:t xml:space="preserve"> </w:t>
      </w:r>
      <w:r w:rsidR="00223038" w:rsidRPr="00485990">
        <w:rPr>
          <w:rFonts w:cstheme="minorHAnsi"/>
          <w:sz w:val="24"/>
          <w:szCs w:val="24"/>
        </w:rPr>
        <w:t xml:space="preserve">Calculate </w:t>
      </w:r>
      <w:r w:rsidRPr="00485990">
        <w:rPr>
          <w:rFonts w:cstheme="minorHAnsi"/>
          <w:sz w:val="24"/>
          <w:szCs w:val="24"/>
        </w:rPr>
        <w:t>the percentage of adult leavers who leave the project with earned income (i.e.: employment).</w:t>
      </w:r>
      <w:r w:rsidR="001D136E" w:rsidRPr="00485990">
        <w:rPr>
          <w:rFonts w:cstheme="minorHAnsi"/>
          <w:sz w:val="24"/>
          <w:szCs w:val="24"/>
        </w:rPr>
        <w:t xml:space="preserve"> (</w:t>
      </w:r>
      <w:r w:rsidR="00C34D50">
        <w:rPr>
          <w:rFonts w:cstheme="minorHAnsi"/>
          <w:i/>
          <w:iCs/>
          <w:sz w:val="24"/>
          <w:szCs w:val="24"/>
        </w:rPr>
        <w:t xml:space="preserve">HUD FY2025 </w:t>
      </w:r>
      <w:r w:rsidR="001D136E" w:rsidRPr="00485990">
        <w:rPr>
          <w:rFonts w:cstheme="minorHAnsi"/>
          <w:i/>
          <w:iCs/>
          <w:sz w:val="24"/>
          <w:szCs w:val="24"/>
        </w:rPr>
        <w:t xml:space="preserve">APR #18 - (# of adults at exit with </w:t>
      </w:r>
      <w:r w:rsidR="002616D3" w:rsidRPr="00485990">
        <w:rPr>
          <w:rFonts w:cstheme="minorHAnsi"/>
          <w:i/>
          <w:iCs/>
          <w:sz w:val="24"/>
          <w:szCs w:val="24"/>
        </w:rPr>
        <w:t>“</w:t>
      </w:r>
      <w:r w:rsidR="001D136E" w:rsidRPr="00485990">
        <w:rPr>
          <w:rFonts w:cstheme="minorHAnsi"/>
          <w:i/>
          <w:iCs/>
          <w:sz w:val="24"/>
          <w:szCs w:val="24"/>
        </w:rPr>
        <w:t>only earned income</w:t>
      </w:r>
      <w:r w:rsidR="002616D3" w:rsidRPr="00485990">
        <w:rPr>
          <w:rFonts w:cstheme="minorHAnsi"/>
          <w:i/>
          <w:iCs/>
          <w:sz w:val="24"/>
          <w:szCs w:val="24"/>
        </w:rPr>
        <w:t>”</w:t>
      </w:r>
      <w:r w:rsidR="007F59EC" w:rsidRPr="00485990">
        <w:rPr>
          <w:rFonts w:cstheme="minorHAnsi"/>
          <w:i/>
          <w:iCs/>
          <w:sz w:val="24"/>
          <w:szCs w:val="24"/>
        </w:rPr>
        <w:t xml:space="preserve"> [</w:t>
      </w:r>
      <w:r w:rsidR="002616D3" w:rsidRPr="00485990">
        <w:rPr>
          <w:rFonts w:cstheme="minorHAnsi"/>
          <w:i/>
          <w:iCs/>
          <w:sz w:val="24"/>
          <w:szCs w:val="24"/>
        </w:rPr>
        <w:t>row 1]</w:t>
      </w:r>
      <w:r w:rsidR="001D136E" w:rsidRPr="00485990">
        <w:rPr>
          <w:rFonts w:cstheme="minorHAnsi"/>
          <w:i/>
          <w:iCs/>
          <w:sz w:val="24"/>
          <w:szCs w:val="24"/>
        </w:rPr>
        <w:t xml:space="preserve"> + # of adults at exit with </w:t>
      </w:r>
      <w:r w:rsidR="002616D3" w:rsidRPr="00485990">
        <w:rPr>
          <w:rFonts w:cstheme="minorHAnsi"/>
          <w:i/>
          <w:iCs/>
          <w:sz w:val="24"/>
          <w:szCs w:val="24"/>
        </w:rPr>
        <w:t>“</w:t>
      </w:r>
      <w:r w:rsidR="001D136E" w:rsidRPr="00485990">
        <w:rPr>
          <w:rFonts w:cstheme="minorHAnsi"/>
          <w:i/>
          <w:iCs/>
          <w:sz w:val="24"/>
          <w:szCs w:val="24"/>
        </w:rPr>
        <w:t>both earned and other income</w:t>
      </w:r>
      <w:r w:rsidR="002616D3" w:rsidRPr="00485990">
        <w:rPr>
          <w:rFonts w:cstheme="minorHAnsi"/>
          <w:i/>
          <w:iCs/>
          <w:sz w:val="24"/>
          <w:szCs w:val="24"/>
        </w:rPr>
        <w:t>” [row 3]</w:t>
      </w:r>
      <w:r w:rsidR="001D136E" w:rsidRPr="00485990">
        <w:rPr>
          <w:rFonts w:cstheme="minorHAnsi"/>
          <w:i/>
          <w:iCs/>
          <w:sz w:val="24"/>
          <w:szCs w:val="24"/>
        </w:rPr>
        <w:t>)/# of adults at exit)</w:t>
      </w:r>
    </w:p>
    <w:p w14:paraId="1AB200BF" w14:textId="77777777" w:rsidR="006F081F" w:rsidRPr="00485990" w:rsidRDefault="006F081F" w:rsidP="006F081F">
      <w:pPr>
        <w:pStyle w:val="ListParagraph"/>
        <w:tabs>
          <w:tab w:val="left" w:pos="468"/>
        </w:tabs>
        <w:spacing w:before="56"/>
        <w:ind w:left="335"/>
        <w:rPr>
          <w:b/>
          <w:i/>
          <w:iCs/>
          <w:sz w:val="24"/>
          <w:szCs w:val="24"/>
        </w:rPr>
      </w:pPr>
    </w:p>
    <w:p w14:paraId="59AF431F" w14:textId="6665000E" w:rsidR="00AA68CF" w:rsidRPr="00485990" w:rsidRDefault="006F1328" w:rsidP="00B21F5A">
      <w:pPr>
        <w:pStyle w:val="ListParagraph"/>
        <w:numPr>
          <w:ilvl w:val="0"/>
          <w:numId w:val="45"/>
        </w:numPr>
        <w:ind w:left="450"/>
        <w:rPr>
          <w:rFonts w:cstheme="minorHAnsi"/>
          <w:i/>
          <w:iCs/>
          <w:sz w:val="24"/>
          <w:szCs w:val="24"/>
        </w:rPr>
      </w:pPr>
      <w:r w:rsidRPr="00485990">
        <w:rPr>
          <w:rFonts w:cstheme="minorHAnsi"/>
          <w:sz w:val="24"/>
          <w:szCs w:val="24"/>
          <w:u w:val="single"/>
        </w:rPr>
        <w:t>Increase</w:t>
      </w:r>
      <w:r w:rsidR="00E44B3A" w:rsidRPr="00485990">
        <w:rPr>
          <w:rFonts w:cstheme="minorHAnsi"/>
          <w:sz w:val="24"/>
          <w:szCs w:val="24"/>
          <w:u w:val="single"/>
        </w:rPr>
        <w:t xml:space="preserve">s </w:t>
      </w:r>
      <w:r w:rsidRPr="00485990">
        <w:rPr>
          <w:rFonts w:cstheme="minorHAnsi"/>
          <w:sz w:val="24"/>
          <w:szCs w:val="24"/>
          <w:u w:val="single"/>
        </w:rPr>
        <w:t xml:space="preserve">in Total Cash Income for leavers </w:t>
      </w:r>
      <w:r w:rsidR="00F04D4F" w:rsidRPr="00485990">
        <w:rPr>
          <w:rFonts w:cstheme="minorHAnsi"/>
          <w:sz w:val="24"/>
          <w:szCs w:val="24"/>
          <w:u w:val="single"/>
        </w:rPr>
        <w:t>or</w:t>
      </w:r>
      <w:r w:rsidRPr="00485990">
        <w:rPr>
          <w:rFonts w:cstheme="minorHAnsi"/>
          <w:sz w:val="24"/>
          <w:szCs w:val="24"/>
          <w:u w:val="single"/>
        </w:rPr>
        <w:t xml:space="preserve"> stayers</w:t>
      </w:r>
      <w:r w:rsidR="00253323" w:rsidRPr="00485990">
        <w:rPr>
          <w:rFonts w:cstheme="minorHAnsi"/>
          <w:sz w:val="24"/>
          <w:szCs w:val="24"/>
          <w:u w:val="single"/>
        </w:rPr>
        <w:t>:</w:t>
      </w:r>
      <w:r w:rsidR="00253323" w:rsidRPr="00485990">
        <w:rPr>
          <w:rFonts w:cstheme="minorHAnsi"/>
          <w:sz w:val="24"/>
          <w:szCs w:val="24"/>
        </w:rPr>
        <w:t xml:space="preserve"> </w:t>
      </w:r>
      <w:r w:rsidR="00E44B3A" w:rsidRPr="00485990">
        <w:rPr>
          <w:rFonts w:cstheme="minorHAnsi"/>
          <w:sz w:val="24"/>
          <w:szCs w:val="24"/>
        </w:rPr>
        <w:t>T</w:t>
      </w:r>
      <w:r w:rsidR="00253323" w:rsidRPr="00485990">
        <w:rPr>
          <w:rFonts w:cstheme="minorHAnsi"/>
          <w:sz w:val="24"/>
          <w:szCs w:val="24"/>
        </w:rPr>
        <w:t>he</w:t>
      </w:r>
      <w:r w:rsidRPr="00485990">
        <w:rPr>
          <w:rFonts w:cstheme="minorHAnsi"/>
          <w:sz w:val="24"/>
          <w:szCs w:val="24"/>
        </w:rPr>
        <w:t xml:space="preserve"> percentage of persons (leavers </w:t>
      </w:r>
      <w:r w:rsidR="00F04D4F" w:rsidRPr="00485990">
        <w:rPr>
          <w:rFonts w:cstheme="minorHAnsi"/>
          <w:sz w:val="24"/>
          <w:szCs w:val="24"/>
        </w:rPr>
        <w:t>or</w:t>
      </w:r>
      <w:r w:rsidRPr="00485990">
        <w:rPr>
          <w:rFonts w:cstheme="minorHAnsi"/>
          <w:sz w:val="24"/>
          <w:szCs w:val="24"/>
        </w:rPr>
        <w:t xml:space="preserve"> stayers</w:t>
      </w:r>
      <w:r w:rsidR="00D05E24" w:rsidRPr="00485990">
        <w:rPr>
          <w:rFonts w:cstheme="minorHAnsi"/>
          <w:sz w:val="24"/>
          <w:szCs w:val="24"/>
        </w:rPr>
        <w:t xml:space="preserve"> depending on project type</w:t>
      </w:r>
      <w:r w:rsidRPr="00485990">
        <w:rPr>
          <w:rFonts w:cstheme="minorHAnsi"/>
          <w:sz w:val="24"/>
          <w:szCs w:val="24"/>
        </w:rPr>
        <w:t xml:space="preserve">) who have an increase in any income (earned or other). Measure will be based on both those who exited the project </w:t>
      </w:r>
      <w:r w:rsidR="00591A2F" w:rsidRPr="00485990">
        <w:rPr>
          <w:rFonts w:cstheme="minorHAnsi"/>
          <w:sz w:val="24"/>
          <w:szCs w:val="24"/>
        </w:rPr>
        <w:t>or</w:t>
      </w:r>
      <w:r w:rsidRPr="00485990">
        <w:rPr>
          <w:rFonts w:cstheme="minorHAnsi"/>
          <w:sz w:val="24"/>
          <w:szCs w:val="24"/>
        </w:rPr>
        <w:t xml:space="preserve"> those who were still in the project as of </w:t>
      </w:r>
      <w:r w:rsidR="007B342E">
        <w:rPr>
          <w:rFonts w:cstheme="minorHAnsi"/>
          <w:sz w:val="24"/>
          <w:szCs w:val="24"/>
        </w:rPr>
        <w:t>9/30/2025</w:t>
      </w:r>
      <w:r w:rsidRPr="00485990">
        <w:rPr>
          <w:rFonts w:cstheme="minorHAnsi"/>
          <w:sz w:val="24"/>
          <w:szCs w:val="24"/>
        </w:rPr>
        <w:t>.</w:t>
      </w:r>
      <w:r w:rsidR="00253323" w:rsidRPr="00485990">
        <w:rPr>
          <w:rFonts w:cstheme="minorHAnsi"/>
          <w:sz w:val="24"/>
          <w:szCs w:val="24"/>
        </w:rPr>
        <w:t xml:space="preserve"> </w:t>
      </w:r>
    </w:p>
    <w:p w14:paraId="7AE7BF23" w14:textId="3136D3D8" w:rsidR="004B77F3" w:rsidRPr="00485990" w:rsidRDefault="00AA68CF" w:rsidP="00B21F5A">
      <w:pPr>
        <w:pStyle w:val="ListParagraph"/>
        <w:numPr>
          <w:ilvl w:val="1"/>
          <w:numId w:val="45"/>
        </w:numPr>
        <w:spacing w:before="0"/>
        <w:rPr>
          <w:rFonts w:cstheme="minorHAnsi"/>
          <w:i/>
          <w:iCs/>
          <w:sz w:val="24"/>
          <w:szCs w:val="24"/>
        </w:rPr>
      </w:pPr>
      <w:r w:rsidRPr="00485990">
        <w:rPr>
          <w:rFonts w:cstheme="minorHAnsi"/>
          <w:sz w:val="24"/>
          <w:szCs w:val="24"/>
          <w:u w:val="single"/>
        </w:rPr>
        <w:t>PSH projects</w:t>
      </w:r>
      <w:r w:rsidR="00F04D4F" w:rsidRPr="00485990">
        <w:rPr>
          <w:rFonts w:cstheme="minorHAnsi"/>
          <w:sz w:val="24"/>
          <w:szCs w:val="24"/>
          <w:u w:val="single"/>
        </w:rPr>
        <w:t>:</w:t>
      </w:r>
      <w:r w:rsidR="00F04D4F" w:rsidRPr="00485990">
        <w:rPr>
          <w:rFonts w:cstheme="minorHAnsi"/>
          <w:i/>
          <w:iCs/>
          <w:sz w:val="24"/>
          <w:szCs w:val="24"/>
        </w:rPr>
        <w:t xml:space="preserve"> use</w:t>
      </w:r>
      <w:r w:rsidR="00253323" w:rsidRPr="00485990">
        <w:rPr>
          <w:rFonts w:cstheme="minorHAnsi"/>
          <w:i/>
          <w:iCs/>
          <w:sz w:val="24"/>
          <w:szCs w:val="24"/>
        </w:rPr>
        <w:t xml:space="preserve"> </w:t>
      </w:r>
      <w:r w:rsidR="00C34D50">
        <w:rPr>
          <w:rFonts w:cstheme="minorHAnsi"/>
          <w:i/>
          <w:iCs/>
          <w:sz w:val="24"/>
          <w:szCs w:val="24"/>
        </w:rPr>
        <w:t xml:space="preserve">HUD FY2025 </w:t>
      </w:r>
      <w:r w:rsidR="00253323" w:rsidRPr="00485990">
        <w:rPr>
          <w:rFonts w:cstheme="minorHAnsi"/>
          <w:i/>
          <w:iCs/>
          <w:sz w:val="24"/>
          <w:szCs w:val="24"/>
        </w:rPr>
        <w:t>APR #19a</w:t>
      </w:r>
      <w:r w:rsidR="00F04D4F" w:rsidRPr="00485990">
        <w:rPr>
          <w:rFonts w:cstheme="minorHAnsi"/>
          <w:i/>
          <w:iCs/>
          <w:sz w:val="24"/>
          <w:szCs w:val="24"/>
        </w:rPr>
        <w:t>1</w:t>
      </w:r>
      <w:r w:rsidR="00253323" w:rsidRPr="00485990">
        <w:rPr>
          <w:rFonts w:cstheme="minorHAnsi"/>
          <w:i/>
          <w:iCs/>
          <w:sz w:val="24"/>
          <w:szCs w:val="24"/>
        </w:rPr>
        <w:t xml:space="preserve"> </w:t>
      </w:r>
      <w:r w:rsidR="00E44B3A" w:rsidRPr="00485990">
        <w:rPr>
          <w:rFonts w:cstheme="minorHAnsi"/>
          <w:i/>
          <w:iCs/>
          <w:sz w:val="24"/>
          <w:szCs w:val="24"/>
        </w:rPr>
        <w:t>p</w:t>
      </w:r>
      <w:r w:rsidR="003B1570" w:rsidRPr="00485990">
        <w:rPr>
          <w:rFonts w:cstheme="minorHAnsi"/>
          <w:i/>
          <w:iCs/>
          <w:sz w:val="24"/>
          <w:szCs w:val="24"/>
        </w:rPr>
        <w:t>er</w:t>
      </w:r>
      <w:r w:rsidR="00E44B3A" w:rsidRPr="00485990">
        <w:rPr>
          <w:rFonts w:cstheme="minorHAnsi"/>
          <w:i/>
          <w:iCs/>
          <w:sz w:val="24"/>
          <w:szCs w:val="24"/>
        </w:rPr>
        <w:t>formance measure for adult</w:t>
      </w:r>
      <w:r w:rsidR="00DE1F36" w:rsidRPr="00485990">
        <w:rPr>
          <w:rFonts w:cstheme="minorHAnsi"/>
          <w:i/>
          <w:iCs/>
          <w:sz w:val="24"/>
          <w:szCs w:val="24"/>
        </w:rPr>
        <w:t xml:space="preserve"> stayers</w:t>
      </w:r>
      <w:r w:rsidR="008F5F68" w:rsidRPr="00485990">
        <w:rPr>
          <w:rFonts w:cstheme="minorHAnsi"/>
          <w:i/>
          <w:iCs/>
          <w:sz w:val="24"/>
          <w:szCs w:val="24"/>
        </w:rPr>
        <w:t xml:space="preserve"> </w:t>
      </w:r>
      <w:r w:rsidR="00E44B3A" w:rsidRPr="00485990">
        <w:rPr>
          <w:rFonts w:cstheme="minorHAnsi"/>
          <w:i/>
          <w:iCs/>
          <w:sz w:val="24"/>
          <w:szCs w:val="24"/>
        </w:rPr>
        <w:t xml:space="preserve">with any income </w:t>
      </w:r>
      <w:r w:rsidR="008F5F68" w:rsidRPr="00485990">
        <w:rPr>
          <w:rFonts w:cstheme="minorHAnsi"/>
          <w:i/>
          <w:iCs/>
          <w:sz w:val="24"/>
          <w:szCs w:val="24"/>
        </w:rPr>
        <w:t xml:space="preserve">who Gained or Increased Income from Start to Annual Assessment </w:t>
      </w:r>
      <w:r w:rsidR="004B77F3" w:rsidRPr="00485990">
        <w:rPr>
          <w:rFonts w:cstheme="minorHAnsi"/>
          <w:i/>
          <w:iCs/>
          <w:sz w:val="24"/>
          <w:szCs w:val="24"/>
        </w:rPr>
        <w:t>[</w:t>
      </w:r>
      <w:r w:rsidR="004432E9" w:rsidRPr="00485990">
        <w:rPr>
          <w:rFonts w:cstheme="minorHAnsi"/>
          <w:i/>
          <w:iCs/>
          <w:sz w:val="24"/>
          <w:szCs w:val="24"/>
        </w:rPr>
        <w:t xml:space="preserve">column 8, </w:t>
      </w:r>
      <w:r w:rsidR="004B77F3" w:rsidRPr="00485990">
        <w:rPr>
          <w:rFonts w:cstheme="minorHAnsi"/>
          <w:i/>
          <w:iCs/>
          <w:sz w:val="24"/>
          <w:szCs w:val="24"/>
        </w:rPr>
        <w:t xml:space="preserve">row 5] </w:t>
      </w:r>
    </w:p>
    <w:p w14:paraId="5392FF8B" w14:textId="77777777" w:rsidR="00810A6D" w:rsidRPr="00485990" w:rsidRDefault="00810A6D" w:rsidP="00810A6D">
      <w:pPr>
        <w:rPr>
          <w:rFonts w:cstheme="minorHAnsi"/>
          <w:i/>
          <w:iCs/>
          <w:sz w:val="24"/>
          <w:szCs w:val="24"/>
        </w:rPr>
      </w:pPr>
    </w:p>
    <w:p w14:paraId="53141CB8" w14:textId="3887A619" w:rsidR="00881763" w:rsidRPr="00485990" w:rsidRDefault="7D332E37" w:rsidP="00B21F5A">
      <w:pPr>
        <w:pStyle w:val="ListParagraph"/>
        <w:numPr>
          <w:ilvl w:val="0"/>
          <w:numId w:val="45"/>
        </w:numPr>
        <w:ind w:left="450"/>
        <w:rPr>
          <w:rFonts w:cstheme="minorBidi"/>
          <w:sz w:val="24"/>
          <w:szCs w:val="24"/>
        </w:rPr>
      </w:pPr>
      <w:r w:rsidRPr="00485990">
        <w:rPr>
          <w:rFonts w:cstheme="minorBidi"/>
          <w:sz w:val="24"/>
          <w:szCs w:val="24"/>
          <w:u w:val="single"/>
        </w:rPr>
        <w:t>Stayers</w:t>
      </w:r>
      <w:r w:rsidR="56944F31" w:rsidRPr="00485990">
        <w:rPr>
          <w:rFonts w:cstheme="minorBidi"/>
          <w:sz w:val="24"/>
          <w:szCs w:val="24"/>
          <w:u w:val="single"/>
        </w:rPr>
        <w:t xml:space="preserve"> and Leavers </w:t>
      </w:r>
      <w:r w:rsidRPr="00485990">
        <w:rPr>
          <w:rFonts w:cstheme="minorBidi"/>
          <w:sz w:val="24"/>
          <w:szCs w:val="24"/>
          <w:u w:val="single"/>
        </w:rPr>
        <w:t>with Health Insurance:</w:t>
      </w:r>
      <w:r w:rsidRPr="00485990">
        <w:rPr>
          <w:rFonts w:cstheme="minorBidi"/>
          <w:sz w:val="24"/>
          <w:szCs w:val="24"/>
        </w:rPr>
        <w:t xml:space="preserve"> </w:t>
      </w:r>
      <w:r w:rsidR="5435B979" w:rsidRPr="00485990">
        <w:rPr>
          <w:rFonts w:cstheme="minorBidi"/>
          <w:sz w:val="24"/>
          <w:szCs w:val="24"/>
        </w:rPr>
        <w:t xml:space="preserve">Calculate the percentage of project stayers as of </w:t>
      </w:r>
      <w:r w:rsidR="00FB4F5F" w:rsidRPr="0070323F">
        <w:rPr>
          <w:rFonts w:cstheme="minorBidi"/>
          <w:sz w:val="24"/>
          <w:szCs w:val="24"/>
        </w:rPr>
        <w:t>9/30/2025</w:t>
      </w:r>
      <w:r w:rsidR="5435B979" w:rsidRPr="00485990">
        <w:rPr>
          <w:rFonts w:cstheme="minorBidi"/>
          <w:sz w:val="24"/>
          <w:szCs w:val="24"/>
        </w:rPr>
        <w:t xml:space="preserve"> plus project leavers who have health insurance. Measure will exclude persons that were not yet due for an annual update. </w:t>
      </w:r>
      <w:r w:rsidR="5435B979" w:rsidRPr="00485990">
        <w:rPr>
          <w:rFonts w:cstheme="minorBidi"/>
          <w:i/>
          <w:iCs/>
          <w:sz w:val="24"/>
          <w:szCs w:val="24"/>
        </w:rPr>
        <w:t>(</w:t>
      </w:r>
      <w:r w:rsidR="00442C74">
        <w:rPr>
          <w:rFonts w:cstheme="minorHAnsi"/>
          <w:i/>
          <w:iCs/>
          <w:sz w:val="24"/>
          <w:szCs w:val="24"/>
        </w:rPr>
        <w:t xml:space="preserve">HUD FY2025 </w:t>
      </w:r>
      <w:r w:rsidR="5435B979" w:rsidRPr="00485990">
        <w:rPr>
          <w:rFonts w:cstheme="minorBidi"/>
          <w:i/>
          <w:iCs/>
          <w:sz w:val="24"/>
          <w:szCs w:val="24"/>
        </w:rPr>
        <w:t>APR #21 - (# of leavers with 1 Source of Health Insurance + # of leavers with More than 1 Source of Health Insurance + # of stayers with 1 Source of Health Insurance + # of stayers with More than 1 Source of Health Insurance / [APR #5a] Total Number of Leavers + Total Number of</w:t>
      </w:r>
      <w:r w:rsidR="00C12F11" w:rsidRPr="00485990">
        <w:rPr>
          <w:rFonts w:cstheme="minorBidi"/>
          <w:i/>
          <w:iCs/>
          <w:sz w:val="24"/>
          <w:szCs w:val="24"/>
        </w:rPr>
        <w:t xml:space="preserve"> </w:t>
      </w:r>
      <w:r w:rsidR="5435B979" w:rsidRPr="00485990">
        <w:rPr>
          <w:rFonts w:cstheme="minorBidi"/>
          <w:i/>
          <w:iCs/>
          <w:sz w:val="24"/>
          <w:szCs w:val="24"/>
        </w:rPr>
        <w:t xml:space="preserve">Stayers - # of stayers not yet required to have an annual assessment) </w:t>
      </w:r>
    </w:p>
    <w:p w14:paraId="29B58E7D" w14:textId="41E4A24A" w:rsidR="001714F1" w:rsidRPr="001714F1" w:rsidRDefault="001714F1" w:rsidP="001714F1">
      <w:pPr>
        <w:pStyle w:val="ListParagraph"/>
        <w:numPr>
          <w:ilvl w:val="0"/>
          <w:numId w:val="45"/>
        </w:numPr>
        <w:rPr>
          <w:rFonts w:cstheme="minorHAnsi"/>
        </w:rPr>
      </w:pPr>
      <w:r w:rsidRPr="00982394">
        <w:rPr>
          <w:rFonts w:cstheme="minorHAnsi"/>
          <w:u w:val="single"/>
        </w:rPr>
        <w:t>Retention in Permanent Housing (PSH</w:t>
      </w:r>
      <w:r>
        <w:rPr>
          <w:rFonts w:cstheme="minorHAnsi"/>
          <w:u w:val="single"/>
        </w:rPr>
        <w:t xml:space="preserve"> only</w:t>
      </w:r>
      <w:r w:rsidRPr="00982394">
        <w:rPr>
          <w:rFonts w:cstheme="minorHAnsi"/>
          <w:u w:val="single"/>
        </w:rPr>
        <w:t>):</w:t>
      </w:r>
      <w:r>
        <w:rPr>
          <w:rFonts w:cstheme="minorHAnsi"/>
          <w:u w:val="single"/>
        </w:rPr>
        <w:t xml:space="preserve"> </w:t>
      </w:r>
      <w:r>
        <w:rPr>
          <w:rFonts w:cstheme="minorHAnsi"/>
        </w:rPr>
        <w:t xml:space="preserve">Calculate </w:t>
      </w:r>
      <w:r w:rsidRPr="00982394">
        <w:rPr>
          <w:rFonts w:cstheme="minorHAnsi"/>
        </w:rPr>
        <w:t>the percentage of participants who either remain in the PSH project as of 12/31/202</w:t>
      </w:r>
      <w:r>
        <w:rPr>
          <w:rFonts w:cstheme="minorHAnsi"/>
        </w:rPr>
        <w:t>3</w:t>
      </w:r>
      <w:r w:rsidRPr="00982394">
        <w:rPr>
          <w:rFonts w:cstheme="minorHAnsi"/>
        </w:rPr>
        <w:t xml:space="preserve">, or who have exited that project to another permanent housing destination. </w:t>
      </w:r>
      <w:r w:rsidRPr="002808DF">
        <w:rPr>
          <w:rFonts w:cstheme="minorHAnsi"/>
          <w:i/>
          <w:iCs/>
        </w:rPr>
        <w:t>(</w:t>
      </w:r>
      <w:r>
        <w:rPr>
          <w:rFonts w:cstheme="minorHAnsi"/>
          <w:i/>
          <w:iCs/>
        </w:rPr>
        <w:t>HUD</w:t>
      </w:r>
      <w:r w:rsidR="001D2C2B">
        <w:rPr>
          <w:rFonts w:cstheme="minorHAnsi"/>
          <w:i/>
          <w:iCs/>
        </w:rPr>
        <w:t xml:space="preserve"> FY2025</w:t>
      </w:r>
      <w:r w:rsidRPr="002808DF">
        <w:rPr>
          <w:rFonts w:cstheme="minorHAnsi"/>
          <w:i/>
          <w:iCs/>
        </w:rPr>
        <w:t xml:space="preserve"> APR (Total persons exiting to a positive housing destination [APR 23c.] + total number of stayers [5a.</w:t>
      </w:r>
      <w:r>
        <w:rPr>
          <w:rFonts w:cstheme="minorHAnsi"/>
          <w:i/>
          <w:iCs/>
        </w:rPr>
        <w:t>8</w:t>
      </w:r>
      <w:r w:rsidRPr="002808DF">
        <w:rPr>
          <w:rFonts w:cstheme="minorHAnsi"/>
          <w:i/>
          <w:iCs/>
        </w:rPr>
        <w:t>.]) / (total persons served [APR 5a.1] - total persons whose destinations excluded them from the calculation [APR 23.c.]))</w:t>
      </w:r>
    </w:p>
    <w:p w14:paraId="4DCBD643" w14:textId="1A007C16" w:rsidR="00881763" w:rsidRPr="00485990" w:rsidRDefault="00881763" w:rsidP="00810A6D">
      <w:pPr>
        <w:rPr>
          <w:rFonts w:cstheme="minorHAnsi"/>
          <w:sz w:val="24"/>
          <w:szCs w:val="24"/>
          <w:u w:val="single"/>
        </w:rPr>
      </w:pPr>
    </w:p>
    <w:p w14:paraId="301EF103" w14:textId="7C912409" w:rsidR="006428D8" w:rsidRPr="00485990" w:rsidRDefault="00BF0E3B" w:rsidP="49469BDE">
      <w:pPr>
        <w:pStyle w:val="ListParagraph"/>
        <w:numPr>
          <w:ilvl w:val="0"/>
          <w:numId w:val="45"/>
        </w:numPr>
        <w:ind w:left="450"/>
        <w:rPr>
          <w:rFonts w:cstheme="minorBidi"/>
          <w:sz w:val="24"/>
          <w:szCs w:val="24"/>
          <w:u w:val="single"/>
        </w:rPr>
      </w:pPr>
      <w:r w:rsidRPr="49469BDE">
        <w:rPr>
          <w:rFonts w:cstheme="minorBidi"/>
          <w:sz w:val="24"/>
          <w:szCs w:val="24"/>
          <w:u w:val="single"/>
        </w:rPr>
        <w:t xml:space="preserve">Length of Time from </w:t>
      </w:r>
      <w:r w:rsidR="0055647F" w:rsidRPr="49469BDE">
        <w:rPr>
          <w:rFonts w:cstheme="minorBidi"/>
          <w:sz w:val="24"/>
          <w:szCs w:val="24"/>
          <w:u w:val="single"/>
        </w:rPr>
        <w:t>Project Start Date</w:t>
      </w:r>
      <w:r w:rsidRPr="49469BDE">
        <w:rPr>
          <w:rFonts w:cstheme="minorBidi"/>
          <w:sz w:val="24"/>
          <w:szCs w:val="24"/>
          <w:u w:val="single"/>
        </w:rPr>
        <w:t xml:space="preserve"> to Housing Move-In:</w:t>
      </w:r>
      <w:r w:rsidRPr="49469BDE">
        <w:rPr>
          <w:rFonts w:cstheme="minorBidi"/>
          <w:sz w:val="24"/>
          <w:szCs w:val="24"/>
        </w:rPr>
        <w:t xml:space="preserve"> </w:t>
      </w:r>
      <w:r w:rsidR="0055647F" w:rsidRPr="49469BDE">
        <w:rPr>
          <w:rFonts w:cstheme="minorBidi"/>
          <w:sz w:val="24"/>
          <w:szCs w:val="24"/>
        </w:rPr>
        <w:t>Report</w:t>
      </w:r>
      <w:r w:rsidRPr="49469BDE">
        <w:rPr>
          <w:rFonts w:cstheme="minorBidi"/>
          <w:sz w:val="24"/>
          <w:szCs w:val="24"/>
        </w:rPr>
        <w:t xml:space="preserve"> the average length of time it took to move clients into housing in </w:t>
      </w:r>
      <w:r w:rsidR="62C8FAB7" w:rsidRPr="49469BDE">
        <w:rPr>
          <w:rFonts w:cstheme="minorBidi"/>
          <w:sz w:val="24"/>
          <w:szCs w:val="24"/>
        </w:rPr>
        <w:t xml:space="preserve">the </w:t>
      </w:r>
      <w:r w:rsidR="009B3F54" w:rsidRPr="49469BDE">
        <w:rPr>
          <w:rFonts w:cstheme="minorBidi"/>
          <w:sz w:val="24"/>
          <w:szCs w:val="24"/>
        </w:rPr>
        <w:t>last FY</w:t>
      </w:r>
      <w:r w:rsidRPr="49469BDE">
        <w:rPr>
          <w:rFonts w:cstheme="minorBidi"/>
          <w:sz w:val="24"/>
          <w:szCs w:val="24"/>
        </w:rPr>
        <w:t>. Measure will look at length of time from project start date to housing move-in date</w:t>
      </w:r>
      <w:r w:rsidRPr="49469BDE">
        <w:rPr>
          <w:rFonts w:cstheme="minorBidi"/>
          <w:i/>
          <w:iCs/>
          <w:sz w:val="24"/>
          <w:szCs w:val="24"/>
        </w:rPr>
        <w:t>.</w:t>
      </w:r>
      <w:r w:rsidR="008237C6" w:rsidRPr="49469BDE">
        <w:rPr>
          <w:rFonts w:cstheme="minorBidi"/>
          <w:i/>
          <w:iCs/>
          <w:sz w:val="24"/>
          <w:szCs w:val="24"/>
        </w:rPr>
        <w:t xml:space="preserve"> (</w:t>
      </w:r>
      <w:r w:rsidR="00442C74">
        <w:rPr>
          <w:rFonts w:cstheme="minorHAnsi"/>
          <w:i/>
          <w:iCs/>
          <w:sz w:val="24"/>
          <w:szCs w:val="24"/>
        </w:rPr>
        <w:t xml:space="preserve">HUD FY2025 </w:t>
      </w:r>
      <w:r w:rsidR="008237C6" w:rsidRPr="49469BDE">
        <w:rPr>
          <w:rFonts w:cstheme="minorBidi"/>
          <w:i/>
          <w:iCs/>
          <w:sz w:val="24"/>
          <w:szCs w:val="24"/>
        </w:rPr>
        <w:t>APR #22c)</w:t>
      </w:r>
      <w:r w:rsidR="00456EE8" w:rsidRPr="49469BDE">
        <w:rPr>
          <w:rFonts w:cstheme="minorBidi"/>
          <w:i/>
          <w:iCs/>
          <w:sz w:val="24"/>
          <w:szCs w:val="24"/>
        </w:rPr>
        <w:t xml:space="preserve"> </w:t>
      </w:r>
    </w:p>
    <w:p w14:paraId="56CD5969" w14:textId="77777777" w:rsidR="006428D8" w:rsidRPr="00485990" w:rsidRDefault="006428D8" w:rsidP="009F30B4">
      <w:pPr>
        <w:ind w:left="90"/>
        <w:rPr>
          <w:rFonts w:cstheme="minorHAnsi"/>
          <w:sz w:val="24"/>
          <w:szCs w:val="24"/>
          <w:u w:val="single"/>
        </w:rPr>
      </w:pPr>
    </w:p>
    <w:p w14:paraId="0FC71081" w14:textId="700506DB" w:rsidR="00DA110D" w:rsidRPr="00485990" w:rsidRDefault="00D21FBB" w:rsidP="00DA110D">
      <w:pPr>
        <w:spacing w:before="56"/>
        <w:rPr>
          <w:b/>
          <w:i/>
          <w:sz w:val="24"/>
          <w:szCs w:val="24"/>
        </w:rPr>
      </w:pPr>
      <w:r>
        <w:rPr>
          <w:b/>
          <w:i/>
          <w:sz w:val="24"/>
          <w:szCs w:val="24"/>
        </w:rPr>
        <w:t xml:space="preserve"> </w:t>
      </w:r>
    </w:p>
    <w:p w14:paraId="1E8B2D7D" w14:textId="5B59AB80" w:rsidR="00C1790C" w:rsidRPr="005E51F8" w:rsidRDefault="00C1790C" w:rsidP="17D9A62E">
      <w:pPr>
        <w:pStyle w:val="ListParagraph"/>
        <w:numPr>
          <w:ilvl w:val="0"/>
          <w:numId w:val="45"/>
        </w:numPr>
        <w:rPr>
          <w:i/>
          <w:sz w:val="24"/>
          <w:szCs w:val="24"/>
        </w:rPr>
      </w:pPr>
      <w:r w:rsidRPr="17D9A62E">
        <w:rPr>
          <w:sz w:val="24"/>
          <w:szCs w:val="24"/>
          <w:u w:val="single"/>
        </w:rPr>
        <w:t>Returns</w:t>
      </w:r>
      <w:r w:rsidRPr="17D9A62E">
        <w:rPr>
          <w:rFonts w:cstheme="minorBidi"/>
          <w:sz w:val="24"/>
          <w:szCs w:val="24"/>
          <w:u w:val="single"/>
        </w:rPr>
        <w:t xml:space="preserve"> to homelessness within 6 months of exit from project to permanent housing (PSH):</w:t>
      </w:r>
      <w:r w:rsidRPr="17D9A62E">
        <w:rPr>
          <w:rFonts w:cstheme="minorBidi"/>
          <w:sz w:val="24"/>
          <w:szCs w:val="24"/>
        </w:rPr>
        <w:t xml:space="preserve"> Calculate the percentage of clients who exited the project to permanent housing in the </w:t>
      </w:r>
      <w:r w:rsidR="00CE0463">
        <w:rPr>
          <w:rFonts w:cstheme="minorBidi"/>
          <w:b/>
          <w:bCs/>
          <w:sz w:val="24"/>
          <w:szCs w:val="24"/>
        </w:rPr>
        <w:t>FY24</w:t>
      </w:r>
      <w:r w:rsidR="00CE0463" w:rsidRPr="17D9A62E">
        <w:rPr>
          <w:rFonts w:cstheme="minorBidi"/>
          <w:b/>
          <w:bCs/>
          <w:sz w:val="24"/>
          <w:szCs w:val="24"/>
        </w:rPr>
        <w:t xml:space="preserve"> </w:t>
      </w:r>
      <w:r w:rsidRPr="17D9A62E">
        <w:rPr>
          <w:rFonts w:cstheme="minorBidi"/>
          <w:b/>
          <w:bCs/>
          <w:sz w:val="24"/>
          <w:szCs w:val="24"/>
        </w:rPr>
        <w:t>HUD fiscal year (10/1/2023-9/30/2024</w:t>
      </w:r>
      <w:r w:rsidRPr="00485990">
        <w:rPr>
          <w:rFonts w:cstheme="minorBidi"/>
          <w:b/>
          <w:sz w:val="24"/>
          <w:szCs w:val="24"/>
        </w:rPr>
        <w:t xml:space="preserve">) </w:t>
      </w:r>
      <w:r w:rsidRPr="17D9A62E">
        <w:rPr>
          <w:rFonts w:cstheme="minorBidi"/>
          <w:sz w:val="24"/>
          <w:szCs w:val="24"/>
        </w:rPr>
        <w:t>and returned to the homeless response system within 6 months of that exit. (</w:t>
      </w:r>
      <w:r w:rsidRPr="17D9A62E">
        <w:rPr>
          <w:i/>
          <w:iCs/>
          <w:sz w:val="24"/>
          <w:szCs w:val="24"/>
        </w:rPr>
        <w:t xml:space="preserve">0701 </w:t>
      </w:r>
      <w:proofErr w:type="spellStart"/>
      <w:r w:rsidRPr="17D9A62E">
        <w:rPr>
          <w:i/>
          <w:iCs/>
          <w:sz w:val="24"/>
          <w:szCs w:val="24"/>
        </w:rPr>
        <w:t>SysPM</w:t>
      </w:r>
      <w:proofErr w:type="spellEnd"/>
      <w:r w:rsidRPr="17D9A62E">
        <w:rPr>
          <w:i/>
          <w:iCs/>
          <w:sz w:val="24"/>
          <w:szCs w:val="24"/>
        </w:rPr>
        <w:t xml:space="preserve"> report (In Business Objects, Public Folders &gt; Michigan_ </w:t>
      </w:r>
      <w:proofErr w:type="spellStart"/>
      <w:r w:rsidRPr="17D9A62E">
        <w:rPr>
          <w:i/>
          <w:iCs/>
          <w:sz w:val="24"/>
          <w:szCs w:val="24"/>
        </w:rPr>
        <w:t>liv</w:t>
      </w:r>
      <w:r w:rsidR="2D8D8575" w:rsidRPr="17D9A62E">
        <w:rPr>
          <w:i/>
          <w:iCs/>
          <w:sz w:val="24"/>
          <w:szCs w:val="24"/>
        </w:rPr>
        <w:t>e</w:t>
      </w:r>
      <w:r w:rsidRPr="17D9A62E">
        <w:rPr>
          <w:i/>
          <w:iCs/>
          <w:sz w:val="24"/>
          <w:szCs w:val="24"/>
        </w:rPr>
        <w:t>_folder</w:t>
      </w:r>
      <w:proofErr w:type="spellEnd"/>
      <w:r w:rsidRPr="17D9A62E">
        <w:rPr>
          <w:i/>
          <w:iCs/>
          <w:sz w:val="24"/>
          <w:szCs w:val="24"/>
        </w:rPr>
        <w:t xml:space="preserve"> &gt; Provider Specific &gt; Kent-Grand Rapids &gt; 2024 CoC Program Competition Local App &gt; “0701 - Perm Exits from Specified Providers with Systemwide Return to Homelessness, Metric 2 – v9_506LocalApp” report, “Two Year Prior Start Date” = 10/1/202</w:t>
      </w:r>
      <w:r w:rsidR="009505BB">
        <w:rPr>
          <w:i/>
          <w:iCs/>
          <w:sz w:val="24"/>
          <w:szCs w:val="24"/>
        </w:rPr>
        <w:t>3</w:t>
      </w:r>
      <w:r w:rsidRPr="17D9A62E">
        <w:rPr>
          <w:i/>
          <w:iCs/>
          <w:sz w:val="24"/>
          <w:szCs w:val="24"/>
        </w:rPr>
        <w:t>, “One Year Prior Start Date” = 10/1/202</w:t>
      </w:r>
      <w:r w:rsidR="009505BB">
        <w:rPr>
          <w:i/>
          <w:iCs/>
          <w:sz w:val="24"/>
          <w:szCs w:val="24"/>
        </w:rPr>
        <w:t>4</w:t>
      </w:r>
      <w:r w:rsidRPr="17D9A62E">
        <w:rPr>
          <w:i/>
          <w:iCs/>
          <w:sz w:val="24"/>
          <w:szCs w:val="24"/>
        </w:rPr>
        <w:t>), “Current Year End Date PLUS 1 Day” =</w:t>
      </w:r>
      <w:r w:rsidR="00DB74F6">
        <w:rPr>
          <w:i/>
          <w:iCs/>
          <w:sz w:val="24"/>
          <w:szCs w:val="24"/>
        </w:rPr>
        <w:t xml:space="preserve"> 4/1/2</w:t>
      </w:r>
      <w:r w:rsidR="002A392D">
        <w:rPr>
          <w:i/>
          <w:iCs/>
          <w:sz w:val="24"/>
          <w:szCs w:val="24"/>
        </w:rPr>
        <w:t>025</w:t>
      </w:r>
      <w:r w:rsidRPr="17D9A62E">
        <w:rPr>
          <w:i/>
          <w:iCs/>
          <w:sz w:val="24"/>
          <w:szCs w:val="24"/>
        </w:rPr>
        <w:t xml:space="preserve">. Go to Tab B. Filter for current project. Filter ‘Days to Reappear’ column for less than or equal to 180 days and count total clients with 0-180 days. Divide total clients with 0-180 days by the total clients who exited to a permanent destination </w:t>
      </w:r>
      <w:r w:rsidRPr="17D9A62E">
        <w:rPr>
          <w:b/>
          <w:bCs/>
          <w:i/>
          <w:iCs/>
          <w:sz w:val="24"/>
          <w:szCs w:val="24"/>
        </w:rPr>
        <w:t>[</w:t>
      </w:r>
      <w:r w:rsidR="00CC188D">
        <w:rPr>
          <w:b/>
          <w:bCs/>
          <w:i/>
          <w:iCs/>
          <w:sz w:val="24"/>
          <w:szCs w:val="24"/>
        </w:rPr>
        <w:t xml:space="preserve">HUD </w:t>
      </w:r>
      <w:r w:rsidRPr="17D9A62E">
        <w:rPr>
          <w:b/>
          <w:bCs/>
          <w:i/>
          <w:iCs/>
          <w:sz w:val="24"/>
          <w:szCs w:val="24"/>
        </w:rPr>
        <w:t xml:space="preserve">FY2 </w:t>
      </w:r>
      <w:r w:rsidR="008138E1" w:rsidRPr="17D9A62E">
        <w:rPr>
          <w:rFonts w:cstheme="minorBidi"/>
          <w:b/>
          <w:bCs/>
          <w:sz w:val="24"/>
          <w:szCs w:val="24"/>
        </w:rPr>
        <w:t>(10/1/202</w:t>
      </w:r>
      <w:r w:rsidR="008138E1">
        <w:rPr>
          <w:rFonts w:cstheme="minorBidi"/>
          <w:b/>
          <w:bCs/>
          <w:sz w:val="24"/>
          <w:szCs w:val="24"/>
        </w:rPr>
        <w:t>3</w:t>
      </w:r>
      <w:r w:rsidR="008138E1" w:rsidRPr="17D9A62E">
        <w:rPr>
          <w:rFonts w:cstheme="minorBidi"/>
          <w:b/>
          <w:bCs/>
          <w:sz w:val="24"/>
          <w:szCs w:val="24"/>
        </w:rPr>
        <w:t>-9/30/202</w:t>
      </w:r>
      <w:r w:rsidR="008138E1">
        <w:rPr>
          <w:rFonts w:cstheme="minorBidi"/>
          <w:b/>
          <w:bCs/>
          <w:sz w:val="24"/>
          <w:szCs w:val="24"/>
        </w:rPr>
        <w:t>4</w:t>
      </w:r>
      <w:r w:rsidR="008138E1" w:rsidRPr="00485990">
        <w:rPr>
          <w:rFonts w:cstheme="minorBidi"/>
          <w:b/>
          <w:sz w:val="24"/>
          <w:szCs w:val="24"/>
        </w:rPr>
        <w:t xml:space="preserve">) </w:t>
      </w:r>
      <w:r w:rsidRPr="17D9A62E">
        <w:rPr>
          <w:b/>
          <w:bCs/>
          <w:i/>
          <w:iCs/>
          <w:sz w:val="24"/>
          <w:szCs w:val="24"/>
        </w:rPr>
        <w:t>project APR 23c]</w:t>
      </w:r>
      <w:r w:rsidRPr="17D9A62E">
        <w:rPr>
          <w:sz w:val="24"/>
          <w:szCs w:val="24"/>
        </w:rPr>
        <w:t xml:space="preserve"> </w:t>
      </w:r>
      <w:r w:rsidRPr="17D9A62E">
        <w:rPr>
          <w:i/>
          <w:iCs/>
          <w:sz w:val="24"/>
          <w:szCs w:val="24"/>
        </w:rPr>
        <w:t>and report final value as a percent.</w:t>
      </w:r>
    </w:p>
    <w:p w14:paraId="6882F5F0" w14:textId="2DE01B98" w:rsidR="001E0D47" w:rsidRPr="00067AB4" w:rsidRDefault="005E51F8" w:rsidP="00625E2B">
      <w:pPr>
        <w:pStyle w:val="ListParagraph"/>
        <w:numPr>
          <w:ilvl w:val="0"/>
          <w:numId w:val="45"/>
        </w:numPr>
        <w:rPr>
          <w:i/>
          <w:sz w:val="24"/>
          <w:szCs w:val="24"/>
        </w:rPr>
      </w:pPr>
      <w:r w:rsidRPr="17D9A62E">
        <w:rPr>
          <w:sz w:val="24"/>
          <w:szCs w:val="24"/>
          <w:u w:val="single"/>
        </w:rPr>
        <w:t>Returns</w:t>
      </w:r>
      <w:r w:rsidRPr="17D9A62E">
        <w:rPr>
          <w:rFonts w:cstheme="minorBidi"/>
          <w:sz w:val="24"/>
          <w:szCs w:val="24"/>
          <w:u w:val="single"/>
        </w:rPr>
        <w:t xml:space="preserve"> to homelessness within </w:t>
      </w:r>
      <w:r w:rsidR="001E0D47">
        <w:rPr>
          <w:rFonts w:cstheme="minorBidi"/>
          <w:sz w:val="24"/>
          <w:szCs w:val="24"/>
          <w:u w:val="single"/>
        </w:rPr>
        <w:t>12</w:t>
      </w:r>
      <w:r w:rsidRPr="17D9A62E">
        <w:rPr>
          <w:rFonts w:cstheme="minorBidi"/>
          <w:sz w:val="24"/>
          <w:szCs w:val="24"/>
          <w:u w:val="single"/>
        </w:rPr>
        <w:t xml:space="preserve"> months of exit from project to permanent housing (PSH):</w:t>
      </w:r>
      <w:r w:rsidRPr="17D9A62E">
        <w:rPr>
          <w:rFonts w:cstheme="minorBidi"/>
          <w:sz w:val="24"/>
          <w:szCs w:val="24"/>
        </w:rPr>
        <w:t xml:space="preserve"> Calculate the percentage of clients who exited the project to permanent housing in the </w:t>
      </w:r>
      <w:r w:rsidR="00167ED4">
        <w:rPr>
          <w:rFonts w:cstheme="minorBidi"/>
          <w:b/>
          <w:bCs/>
          <w:sz w:val="24"/>
          <w:szCs w:val="24"/>
        </w:rPr>
        <w:t>FY24</w:t>
      </w:r>
      <w:r w:rsidRPr="17D9A62E">
        <w:rPr>
          <w:rFonts w:cstheme="minorBidi"/>
          <w:b/>
          <w:bCs/>
          <w:sz w:val="24"/>
          <w:szCs w:val="24"/>
        </w:rPr>
        <w:t xml:space="preserve"> HUD fiscal year (10/1/202</w:t>
      </w:r>
      <w:r w:rsidR="00FB1B4D">
        <w:rPr>
          <w:rFonts w:cstheme="minorBidi"/>
          <w:b/>
          <w:bCs/>
          <w:sz w:val="24"/>
          <w:szCs w:val="24"/>
        </w:rPr>
        <w:t>3</w:t>
      </w:r>
      <w:r w:rsidRPr="17D9A62E">
        <w:rPr>
          <w:rFonts w:cstheme="minorBidi"/>
          <w:b/>
          <w:bCs/>
          <w:sz w:val="24"/>
          <w:szCs w:val="24"/>
        </w:rPr>
        <w:t>-9/30/202</w:t>
      </w:r>
      <w:r w:rsidR="00FB1B4D">
        <w:rPr>
          <w:rFonts w:cstheme="minorBidi"/>
          <w:b/>
          <w:bCs/>
          <w:sz w:val="24"/>
          <w:szCs w:val="24"/>
        </w:rPr>
        <w:t>4</w:t>
      </w:r>
      <w:r w:rsidRPr="00485990">
        <w:rPr>
          <w:rFonts w:cstheme="minorBidi"/>
          <w:b/>
          <w:sz w:val="24"/>
          <w:szCs w:val="24"/>
        </w:rPr>
        <w:t xml:space="preserve">) </w:t>
      </w:r>
      <w:r w:rsidRPr="17D9A62E">
        <w:rPr>
          <w:rFonts w:cstheme="minorBidi"/>
          <w:sz w:val="24"/>
          <w:szCs w:val="24"/>
        </w:rPr>
        <w:t xml:space="preserve">and returned to the homeless response system within </w:t>
      </w:r>
      <w:r w:rsidR="003625BE">
        <w:rPr>
          <w:rFonts w:cstheme="minorBidi"/>
          <w:sz w:val="24"/>
          <w:szCs w:val="24"/>
        </w:rPr>
        <w:t>12</w:t>
      </w:r>
      <w:r w:rsidRPr="17D9A62E">
        <w:rPr>
          <w:rFonts w:cstheme="minorBidi"/>
          <w:sz w:val="24"/>
          <w:szCs w:val="24"/>
        </w:rPr>
        <w:t xml:space="preserve"> months of that exit. (</w:t>
      </w:r>
      <w:r w:rsidRPr="17D9A62E">
        <w:rPr>
          <w:i/>
          <w:iCs/>
          <w:sz w:val="24"/>
          <w:szCs w:val="24"/>
        </w:rPr>
        <w:t xml:space="preserve">0701 </w:t>
      </w:r>
      <w:proofErr w:type="spellStart"/>
      <w:r w:rsidRPr="17D9A62E">
        <w:rPr>
          <w:i/>
          <w:iCs/>
          <w:sz w:val="24"/>
          <w:szCs w:val="24"/>
        </w:rPr>
        <w:t>SysPM</w:t>
      </w:r>
      <w:proofErr w:type="spellEnd"/>
      <w:r w:rsidRPr="17D9A62E">
        <w:rPr>
          <w:i/>
          <w:iCs/>
          <w:sz w:val="24"/>
          <w:szCs w:val="24"/>
        </w:rPr>
        <w:t xml:space="preserve"> report (In Business Objects, Public Folders &gt; Michigan_ </w:t>
      </w:r>
      <w:proofErr w:type="spellStart"/>
      <w:r w:rsidRPr="17D9A62E">
        <w:rPr>
          <w:i/>
          <w:iCs/>
          <w:sz w:val="24"/>
          <w:szCs w:val="24"/>
        </w:rPr>
        <w:t>live_folder</w:t>
      </w:r>
      <w:proofErr w:type="spellEnd"/>
      <w:r w:rsidRPr="17D9A62E">
        <w:rPr>
          <w:i/>
          <w:iCs/>
          <w:sz w:val="24"/>
          <w:szCs w:val="24"/>
        </w:rPr>
        <w:t xml:space="preserve"> &gt; Provider Specific &gt; Kent-Grand Rapids &gt; 2024 CoC Program Competition Local App &gt; “0701 - Perm Exits from Specified Providers with Systemwide Return to Homelessness, Metric 2 – v9_506LocalApp” report, “Two Year Prior Start Date” = 10/1/202</w:t>
      </w:r>
      <w:r w:rsidR="00CB38B6">
        <w:rPr>
          <w:i/>
          <w:iCs/>
          <w:sz w:val="24"/>
          <w:szCs w:val="24"/>
        </w:rPr>
        <w:t>3</w:t>
      </w:r>
      <w:r w:rsidRPr="17D9A62E">
        <w:rPr>
          <w:i/>
          <w:iCs/>
          <w:sz w:val="24"/>
          <w:szCs w:val="24"/>
        </w:rPr>
        <w:t>, “One Year Prior Start Date” = 10/1/202</w:t>
      </w:r>
      <w:r w:rsidR="00CB38B6">
        <w:rPr>
          <w:i/>
          <w:iCs/>
          <w:sz w:val="24"/>
          <w:szCs w:val="24"/>
        </w:rPr>
        <w:t>4</w:t>
      </w:r>
      <w:r w:rsidRPr="17D9A62E">
        <w:rPr>
          <w:i/>
          <w:iCs/>
          <w:sz w:val="24"/>
          <w:szCs w:val="24"/>
        </w:rPr>
        <w:t xml:space="preserve">), “Current Year End Date PLUS 1 Day” = </w:t>
      </w:r>
      <w:r w:rsidR="006174DD" w:rsidRPr="00625E2B">
        <w:rPr>
          <w:i/>
          <w:sz w:val="24"/>
          <w:szCs w:val="24"/>
        </w:rPr>
        <w:t>10</w:t>
      </w:r>
      <w:r w:rsidRPr="006174DD">
        <w:rPr>
          <w:i/>
          <w:iCs/>
          <w:sz w:val="24"/>
          <w:szCs w:val="24"/>
        </w:rPr>
        <w:t>/1/202</w:t>
      </w:r>
      <w:r w:rsidR="006174DD">
        <w:rPr>
          <w:i/>
          <w:iCs/>
          <w:sz w:val="24"/>
          <w:szCs w:val="24"/>
        </w:rPr>
        <w:t>5</w:t>
      </w:r>
      <w:r w:rsidRPr="17D9A62E">
        <w:rPr>
          <w:i/>
          <w:iCs/>
          <w:sz w:val="24"/>
          <w:szCs w:val="24"/>
        </w:rPr>
        <w:t xml:space="preserve">. Go to Tab B. Filter for current project. Filter ‘Days to Reappear’ column for less than or equal to </w:t>
      </w:r>
      <w:r w:rsidR="00041EDC">
        <w:rPr>
          <w:i/>
          <w:iCs/>
          <w:sz w:val="24"/>
          <w:szCs w:val="24"/>
        </w:rPr>
        <w:t>365</w:t>
      </w:r>
      <w:r w:rsidRPr="17D9A62E">
        <w:rPr>
          <w:i/>
          <w:iCs/>
          <w:sz w:val="24"/>
          <w:szCs w:val="24"/>
        </w:rPr>
        <w:t xml:space="preserve"> days and count total clients with 0-</w:t>
      </w:r>
      <w:r w:rsidR="00041EDC">
        <w:rPr>
          <w:i/>
          <w:iCs/>
          <w:sz w:val="24"/>
          <w:szCs w:val="24"/>
        </w:rPr>
        <w:t>365</w:t>
      </w:r>
      <w:r w:rsidRPr="17D9A62E">
        <w:rPr>
          <w:i/>
          <w:iCs/>
          <w:sz w:val="24"/>
          <w:szCs w:val="24"/>
        </w:rPr>
        <w:t xml:space="preserve"> days. Divide total clients with 0-</w:t>
      </w:r>
      <w:r w:rsidR="00041EDC">
        <w:rPr>
          <w:i/>
          <w:iCs/>
          <w:sz w:val="24"/>
          <w:szCs w:val="24"/>
        </w:rPr>
        <w:t>365</w:t>
      </w:r>
      <w:r w:rsidRPr="17D9A62E">
        <w:rPr>
          <w:i/>
          <w:iCs/>
          <w:sz w:val="24"/>
          <w:szCs w:val="24"/>
        </w:rPr>
        <w:t xml:space="preserve"> days by the total clients who exited to a permanent destination </w:t>
      </w:r>
      <w:r w:rsidRPr="17D9A62E">
        <w:rPr>
          <w:b/>
          <w:bCs/>
          <w:i/>
          <w:iCs/>
          <w:sz w:val="24"/>
          <w:szCs w:val="24"/>
        </w:rPr>
        <w:t>[</w:t>
      </w:r>
      <w:r w:rsidR="00CC188D">
        <w:rPr>
          <w:b/>
          <w:bCs/>
          <w:i/>
          <w:iCs/>
          <w:sz w:val="24"/>
          <w:szCs w:val="24"/>
        </w:rPr>
        <w:t xml:space="preserve">HUD </w:t>
      </w:r>
      <w:r w:rsidRPr="17D9A62E">
        <w:rPr>
          <w:b/>
          <w:bCs/>
          <w:i/>
          <w:iCs/>
          <w:sz w:val="24"/>
          <w:szCs w:val="24"/>
        </w:rPr>
        <w:t>FY2</w:t>
      </w:r>
      <w:r w:rsidR="00041EDC">
        <w:rPr>
          <w:b/>
          <w:bCs/>
          <w:i/>
          <w:iCs/>
          <w:sz w:val="24"/>
          <w:szCs w:val="24"/>
        </w:rPr>
        <w:t>4</w:t>
      </w:r>
      <w:r w:rsidR="008138E1">
        <w:rPr>
          <w:b/>
          <w:bCs/>
          <w:i/>
          <w:iCs/>
          <w:sz w:val="24"/>
          <w:szCs w:val="24"/>
        </w:rPr>
        <w:t xml:space="preserve"> </w:t>
      </w:r>
      <w:r w:rsidR="008138E1" w:rsidRPr="17D9A62E">
        <w:rPr>
          <w:rFonts w:cstheme="minorBidi"/>
          <w:b/>
          <w:bCs/>
          <w:sz w:val="24"/>
          <w:szCs w:val="24"/>
        </w:rPr>
        <w:t>(10/1/202</w:t>
      </w:r>
      <w:r w:rsidR="008138E1">
        <w:rPr>
          <w:rFonts w:cstheme="minorBidi"/>
          <w:b/>
          <w:bCs/>
          <w:sz w:val="24"/>
          <w:szCs w:val="24"/>
        </w:rPr>
        <w:t>3</w:t>
      </w:r>
      <w:r w:rsidR="008138E1" w:rsidRPr="17D9A62E">
        <w:rPr>
          <w:rFonts w:cstheme="minorBidi"/>
          <w:b/>
          <w:bCs/>
          <w:sz w:val="24"/>
          <w:szCs w:val="24"/>
        </w:rPr>
        <w:t>-9/30/202</w:t>
      </w:r>
      <w:r w:rsidR="008138E1">
        <w:rPr>
          <w:rFonts w:cstheme="minorBidi"/>
          <w:b/>
          <w:bCs/>
          <w:sz w:val="24"/>
          <w:szCs w:val="24"/>
        </w:rPr>
        <w:t>4</w:t>
      </w:r>
      <w:r w:rsidR="008138E1" w:rsidRPr="00485990">
        <w:rPr>
          <w:rFonts w:cstheme="minorBidi"/>
          <w:b/>
          <w:sz w:val="24"/>
          <w:szCs w:val="24"/>
        </w:rPr>
        <w:t xml:space="preserve">) </w:t>
      </w:r>
      <w:r w:rsidRPr="17D9A62E">
        <w:rPr>
          <w:b/>
          <w:bCs/>
          <w:i/>
          <w:iCs/>
          <w:sz w:val="24"/>
          <w:szCs w:val="24"/>
        </w:rPr>
        <w:t>project APR 23c]</w:t>
      </w:r>
      <w:r w:rsidRPr="17D9A62E">
        <w:rPr>
          <w:sz w:val="24"/>
          <w:szCs w:val="24"/>
        </w:rPr>
        <w:t xml:space="preserve"> </w:t>
      </w:r>
      <w:r w:rsidRPr="17D9A62E">
        <w:rPr>
          <w:i/>
          <w:iCs/>
          <w:sz w:val="24"/>
          <w:szCs w:val="24"/>
        </w:rPr>
        <w:t>and report final value as a percent.</w:t>
      </w:r>
    </w:p>
    <w:p w14:paraId="58C01FA2" w14:textId="08CF28B3" w:rsidR="00A71917" w:rsidRPr="00485990" w:rsidRDefault="00A71917" w:rsidP="001657C9">
      <w:pPr>
        <w:rPr>
          <w:rFonts w:eastAsiaTheme="minorEastAsia"/>
          <w:sz w:val="24"/>
          <w:szCs w:val="24"/>
        </w:rPr>
      </w:pPr>
    </w:p>
    <w:p w14:paraId="1A94FF3B" w14:textId="52479527" w:rsidR="00EB6126" w:rsidRPr="00485990" w:rsidRDefault="00A71917" w:rsidP="00EB6126">
      <w:pPr>
        <w:pStyle w:val="ListParagraph"/>
        <w:widowControl/>
        <w:numPr>
          <w:ilvl w:val="0"/>
          <w:numId w:val="45"/>
        </w:numPr>
        <w:autoSpaceDE/>
        <w:autoSpaceDN/>
        <w:spacing w:before="0" w:line="300" w:lineRule="atLeast"/>
        <w:contextualSpacing/>
        <w:rPr>
          <w:rFonts w:eastAsiaTheme="minorEastAsia"/>
          <w:sz w:val="24"/>
          <w:szCs w:val="24"/>
        </w:rPr>
      </w:pPr>
      <w:r w:rsidRPr="00485990">
        <w:rPr>
          <w:rFonts w:eastAsiaTheme="minorEastAsia"/>
          <w:sz w:val="24"/>
          <w:szCs w:val="24"/>
        </w:rPr>
        <w:t>Percentage of participants who exited the project to a permanent housing destination exit to unsubsidized housing? (max points for 20% or higher)</w:t>
      </w:r>
    </w:p>
    <w:p w14:paraId="0B3743B9" w14:textId="77777777" w:rsidR="00437FD3" w:rsidRPr="00485990" w:rsidRDefault="00437FD3" w:rsidP="00437FD3">
      <w:pPr>
        <w:pStyle w:val="ListParagraph"/>
        <w:rPr>
          <w:rFonts w:eastAsiaTheme="minorEastAsia"/>
          <w:sz w:val="24"/>
          <w:szCs w:val="24"/>
        </w:rPr>
      </w:pPr>
    </w:p>
    <w:p w14:paraId="7A763A69" w14:textId="3536692A" w:rsidR="00BD3335" w:rsidRPr="00485990" w:rsidRDefault="00BD3335" w:rsidP="006C0234">
      <w:pPr>
        <w:ind w:right="3275"/>
        <w:rPr>
          <w:b/>
          <w:sz w:val="24"/>
          <w:szCs w:val="24"/>
        </w:rPr>
      </w:pPr>
      <w:r w:rsidRPr="00485990">
        <w:rPr>
          <w:b/>
          <w:sz w:val="24"/>
          <w:szCs w:val="24"/>
        </w:rPr>
        <w:t>Section III. Coordination and Engagement</w:t>
      </w:r>
    </w:p>
    <w:p w14:paraId="220F0006" w14:textId="24ABD637" w:rsidR="00437FD3" w:rsidRPr="00485990" w:rsidRDefault="00437FD3" w:rsidP="00437FD3">
      <w:pPr>
        <w:spacing w:line="300" w:lineRule="atLeast"/>
        <w:rPr>
          <w:rFonts w:eastAsiaTheme="minorEastAsia"/>
          <w:b/>
          <w:bCs/>
          <w:sz w:val="24"/>
          <w:szCs w:val="24"/>
        </w:rPr>
      </w:pPr>
    </w:p>
    <w:p w14:paraId="3F80D129" w14:textId="512B9655" w:rsidR="001A2519" w:rsidRPr="00485990" w:rsidRDefault="00437FD3" w:rsidP="00485990">
      <w:pPr>
        <w:pStyle w:val="ListParagraph"/>
        <w:widowControl/>
        <w:numPr>
          <w:ilvl w:val="0"/>
          <w:numId w:val="45"/>
        </w:numPr>
        <w:autoSpaceDE/>
        <w:autoSpaceDN/>
        <w:spacing w:before="0" w:line="300" w:lineRule="atLeast"/>
        <w:contextualSpacing/>
        <w:rPr>
          <w:rFonts w:eastAsiaTheme="minorEastAsia"/>
          <w:sz w:val="24"/>
          <w:szCs w:val="24"/>
        </w:rPr>
      </w:pPr>
      <w:r w:rsidRPr="00485990">
        <w:rPr>
          <w:rFonts w:eastAsiaTheme="minorEastAsia"/>
          <w:sz w:val="24"/>
          <w:szCs w:val="24"/>
        </w:rPr>
        <w:t xml:space="preserve"> Describe your plan to coordinate and integrate with resources both internal and external to your agency, including physical and behavioral health, public benefits, and employment programs</w:t>
      </w:r>
      <w:r w:rsidR="001A2519" w:rsidRPr="00485990">
        <w:rPr>
          <w:rFonts w:eastAsiaTheme="minorEastAsia"/>
          <w:sz w:val="24"/>
          <w:szCs w:val="24"/>
        </w:rPr>
        <w:t>.</w:t>
      </w:r>
      <w:r w:rsidR="00B57BFE">
        <w:rPr>
          <w:rFonts w:eastAsiaTheme="minorEastAsia"/>
          <w:sz w:val="24"/>
          <w:szCs w:val="24"/>
        </w:rPr>
        <w:t xml:space="preserve"> </w:t>
      </w:r>
      <w:r w:rsidR="00B57BFE" w:rsidRPr="001B391B">
        <w:rPr>
          <w:i/>
          <w:sz w:val="24"/>
          <w:szCs w:val="24"/>
        </w:rPr>
        <w:t>(500 word</w:t>
      </w:r>
      <w:r w:rsidR="00B57BFE" w:rsidRPr="001B391B">
        <w:rPr>
          <w:i/>
          <w:spacing w:val="-8"/>
          <w:sz w:val="24"/>
          <w:szCs w:val="24"/>
        </w:rPr>
        <w:t xml:space="preserve"> </w:t>
      </w:r>
      <w:r w:rsidR="00B57BFE" w:rsidRPr="001B391B">
        <w:rPr>
          <w:i/>
          <w:sz w:val="24"/>
          <w:szCs w:val="24"/>
        </w:rPr>
        <w:t>limit)</w:t>
      </w:r>
    </w:p>
    <w:p w14:paraId="34809C21" w14:textId="050A10C6" w:rsidR="00437FD3" w:rsidRPr="00485990" w:rsidRDefault="00437FD3" w:rsidP="00485990">
      <w:pPr>
        <w:pStyle w:val="ListParagraph"/>
        <w:widowControl/>
        <w:numPr>
          <w:ilvl w:val="0"/>
          <w:numId w:val="45"/>
        </w:numPr>
        <w:autoSpaceDE/>
        <w:autoSpaceDN/>
        <w:spacing w:before="0" w:line="300" w:lineRule="atLeast"/>
        <w:contextualSpacing/>
        <w:rPr>
          <w:rFonts w:eastAsiaTheme="minorEastAsia"/>
          <w:sz w:val="24"/>
          <w:szCs w:val="24"/>
        </w:rPr>
      </w:pPr>
      <w:r w:rsidRPr="00485990">
        <w:rPr>
          <w:rFonts w:eastAsiaTheme="minorEastAsia"/>
          <w:sz w:val="24"/>
          <w:szCs w:val="24"/>
        </w:rPr>
        <w:t xml:space="preserve">Describe how these service connections will help participants to both increase their income and maximize their ability to live independently.  </w:t>
      </w:r>
      <w:r w:rsidR="00B57BFE" w:rsidRPr="001B391B">
        <w:rPr>
          <w:i/>
          <w:sz w:val="24"/>
          <w:szCs w:val="24"/>
        </w:rPr>
        <w:t>(500 word</w:t>
      </w:r>
      <w:r w:rsidR="00B57BFE" w:rsidRPr="001B391B">
        <w:rPr>
          <w:i/>
          <w:spacing w:val="-8"/>
          <w:sz w:val="24"/>
          <w:szCs w:val="24"/>
        </w:rPr>
        <w:t xml:space="preserve"> </w:t>
      </w:r>
      <w:r w:rsidR="00B57BFE" w:rsidRPr="001B391B">
        <w:rPr>
          <w:i/>
          <w:sz w:val="24"/>
          <w:szCs w:val="24"/>
        </w:rPr>
        <w:t>limit)</w:t>
      </w:r>
    </w:p>
    <w:p w14:paraId="44F26F6F" w14:textId="3DE1A3FD" w:rsidR="00437FD3" w:rsidRPr="00485990" w:rsidRDefault="00437FD3" w:rsidP="00485990">
      <w:pPr>
        <w:pStyle w:val="ListParagraph"/>
        <w:widowControl/>
        <w:numPr>
          <w:ilvl w:val="0"/>
          <w:numId w:val="45"/>
        </w:numPr>
        <w:autoSpaceDE/>
        <w:autoSpaceDN/>
        <w:spacing w:before="0" w:line="300" w:lineRule="atLeast"/>
        <w:contextualSpacing/>
        <w:rPr>
          <w:rFonts w:eastAsiaTheme="minorEastAsia"/>
          <w:sz w:val="24"/>
          <w:szCs w:val="24"/>
        </w:rPr>
      </w:pPr>
      <w:r w:rsidRPr="00485990">
        <w:rPr>
          <w:rFonts w:eastAsiaTheme="minorEastAsia"/>
          <w:sz w:val="24"/>
          <w:szCs w:val="24"/>
        </w:rPr>
        <w:t>What strategies does this project use to prevent participant returns to homelessness?</w:t>
      </w:r>
      <w:r w:rsidR="00B57BFE" w:rsidRPr="00B57BFE">
        <w:rPr>
          <w:i/>
          <w:sz w:val="24"/>
          <w:szCs w:val="24"/>
        </w:rPr>
        <w:t xml:space="preserve"> </w:t>
      </w:r>
      <w:r w:rsidR="00B57BFE" w:rsidRPr="001B391B">
        <w:rPr>
          <w:i/>
          <w:sz w:val="24"/>
          <w:szCs w:val="24"/>
        </w:rPr>
        <w:t>(500 word</w:t>
      </w:r>
      <w:r w:rsidR="00B57BFE" w:rsidRPr="001B391B">
        <w:rPr>
          <w:i/>
          <w:spacing w:val="-8"/>
          <w:sz w:val="24"/>
          <w:szCs w:val="24"/>
        </w:rPr>
        <w:t xml:space="preserve"> </w:t>
      </w:r>
      <w:r w:rsidR="00B57BFE" w:rsidRPr="001B391B">
        <w:rPr>
          <w:i/>
          <w:sz w:val="24"/>
          <w:szCs w:val="24"/>
        </w:rPr>
        <w:t>limit)</w:t>
      </w:r>
    </w:p>
    <w:p w14:paraId="23A9E02D" w14:textId="5F53EF44" w:rsidR="00437FD3" w:rsidRPr="00485990" w:rsidRDefault="00437FD3" w:rsidP="00485990">
      <w:pPr>
        <w:pStyle w:val="ListParagraph"/>
        <w:widowControl/>
        <w:numPr>
          <w:ilvl w:val="0"/>
          <w:numId w:val="45"/>
        </w:numPr>
        <w:autoSpaceDE/>
        <w:autoSpaceDN/>
        <w:spacing w:before="0" w:line="300" w:lineRule="atLeast"/>
        <w:contextualSpacing/>
        <w:rPr>
          <w:rFonts w:eastAsiaTheme="minorEastAsia"/>
          <w:sz w:val="24"/>
          <w:szCs w:val="24"/>
        </w:rPr>
      </w:pPr>
      <w:r w:rsidRPr="00485990">
        <w:rPr>
          <w:rFonts w:eastAsiaTheme="minorEastAsia"/>
          <w:sz w:val="24"/>
          <w:szCs w:val="24"/>
        </w:rPr>
        <w:t>What steps will your agency take to ensure that all program participants increase their income?</w:t>
      </w:r>
      <w:r w:rsidR="00B57BFE">
        <w:rPr>
          <w:rFonts w:eastAsiaTheme="minorEastAsia"/>
          <w:sz w:val="24"/>
          <w:szCs w:val="24"/>
        </w:rPr>
        <w:t xml:space="preserve"> </w:t>
      </w:r>
      <w:r w:rsidR="00B57BFE" w:rsidRPr="001B391B">
        <w:rPr>
          <w:i/>
          <w:sz w:val="24"/>
          <w:szCs w:val="24"/>
        </w:rPr>
        <w:t>(500 word</w:t>
      </w:r>
      <w:r w:rsidR="00B57BFE" w:rsidRPr="001B391B">
        <w:rPr>
          <w:i/>
          <w:spacing w:val="-8"/>
          <w:sz w:val="24"/>
          <w:szCs w:val="24"/>
        </w:rPr>
        <w:t xml:space="preserve"> </w:t>
      </w:r>
      <w:r w:rsidR="00B57BFE" w:rsidRPr="001B391B">
        <w:rPr>
          <w:i/>
          <w:sz w:val="24"/>
          <w:szCs w:val="24"/>
        </w:rPr>
        <w:t>limit)</w:t>
      </w:r>
    </w:p>
    <w:p w14:paraId="4709D293" w14:textId="0DDFBD76" w:rsidR="00437FD3" w:rsidRPr="00485990" w:rsidRDefault="00437FD3" w:rsidP="00485990">
      <w:pPr>
        <w:pStyle w:val="ListParagraph"/>
        <w:widowControl/>
        <w:numPr>
          <w:ilvl w:val="0"/>
          <w:numId w:val="45"/>
        </w:numPr>
        <w:autoSpaceDE/>
        <w:autoSpaceDN/>
        <w:spacing w:before="0" w:line="300" w:lineRule="atLeast"/>
        <w:contextualSpacing/>
        <w:rPr>
          <w:rFonts w:eastAsiaTheme="minorEastAsia"/>
          <w:sz w:val="24"/>
          <w:szCs w:val="24"/>
        </w:rPr>
      </w:pPr>
      <w:r w:rsidRPr="00485990">
        <w:rPr>
          <w:rFonts w:eastAsiaTheme="minorEastAsia"/>
          <w:sz w:val="24"/>
          <w:szCs w:val="24"/>
        </w:rPr>
        <w:t>How do you refer veterans identified by your programs to the VA or other Veteran Serving Organizations for assistance? How do you identify and address service gaps for veterans?</w:t>
      </w:r>
      <w:r w:rsidR="00D03EB6">
        <w:rPr>
          <w:rFonts w:eastAsiaTheme="minorEastAsia"/>
          <w:sz w:val="24"/>
          <w:szCs w:val="24"/>
        </w:rPr>
        <w:t xml:space="preserve"> </w:t>
      </w:r>
      <w:r w:rsidR="00D03EB6" w:rsidRPr="003B2057">
        <w:rPr>
          <w:rFonts w:eastAsiaTheme="minorEastAsia"/>
          <w:i/>
          <w:iCs/>
          <w:sz w:val="24"/>
          <w:szCs w:val="24"/>
        </w:rPr>
        <w:t>(Specific to projects serving veterans)</w:t>
      </w:r>
      <w:r w:rsidR="00B57BFE">
        <w:rPr>
          <w:rFonts w:eastAsiaTheme="minorEastAsia"/>
          <w:i/>
          <w:iCs/>
          <w:sz w:val="24"/>
          <w:szCs w:val="24"/>
        </w:rPr>
        <w:t xml:space="preserve"> </w:t>
      </w:r>
      <w:r w:rsidR="00B57BFE" w:rsidRPr="001B391B">
        <w:rPr>
          <w:i/>
          <w:sz w:val="24"/>
          <w:szCs w:val="24"/>
        </w:rPr>
        <w:t>(500 word</w:t>
      </w:r>
      <w:r w:rsidR="00B57BFE" w:rsidRPr="001B391B">
        <w:rPr>
          <w:i/>
          <w:spacing w:val="-8"/>
          <w:sz w:val="24"/>
          <w:szCs w:val="24"/>
        </w:rPr>
        <w:t xml:space="preserve"> </w:t>
      </w:r>
      <w:r w:rsidR="00B57BFE" w:rsidRPr="001B391B">
        <w:rPr>
          <w:i/>
          <w:sz w:val="24"/>
          <w:szCs w:val="24"/>
        </w:rPr>
        <w:t>limit)</w:t>
      </w:r>
    </w:p>
    <w:p w14:paraId="5EE01C08" w14:textId="1E9407E8" w:rsidR="00437FD3" w:rsidRPr="00485990" w:rsidRDefault="00437FD3" w:rsidP="00485990">
      <w:pPr>
        <w:pStyle w:val="ListParagraph"/>
        <w:widowControl/>
        <w:numPr>
          <w:ilvl w:val="0"/>
          <w:numId w:val="45"/>
        </w:numPr>
        <w:autoSpaceDE/>
        <w:autoSpaceDN/>
        <w:spacing w:before="0" w:line="300" w:lineRule="atLeast"/>
        <w:contextualSpacing/>
        <w:rPr>
          <w:rFonts w:eastAsiaTheme="minorEastAsia"/>
          <w:sz w:val="24"/>
          <w:szCs w:val="24"/>
        </w:rPr>
      </w:pPr>
      <w:r w:rsidRPr="00485990">
        <w:rPr>
          <w:rFonts w:eastAsiaTheme="minorEastAsia"/>
          <w:sz w:val="24"/>
          <w:szCs w:val="24"/>
        </w:rPr>
        <w:t xml:space="preserve">Describe your strategy for helping participants who are able to live independently move from homelessness assistance to permanent housing (“Moving On” Strategy). </w:t>
      </w:r>
      <w:r w:rsidR="00B57BFE" w:rsidRPr="001B391B">
        <w:rPr>
          <w:i/>
          <w:sz w:val="24"/>
          <w:szCs w:val="24"/>
        </w:rPr>
        <w:t>(500 word</w:t>
      </w:r>
      <w:r w:rsidR="00B57BFE" w:rsidRPr="001B391B">
        <w:rPr>
          <w:i/>
          <w:spacing w:val="-8"/>
          <w:sz w:val="24"/>
          <w:szCs w:val="24"/>
        </w:rPr>
        <w:t xml:space="preserve"> </w:t>
      </w:r>
      <w:r w:rsidR="00B57BFE" w:rsidRPr="001B391B">
        <w:rPr>
          <w:i/>
          <w:sz w:val="24"/>
          <w:szCs w:val="24"/>
        </w:rPr>
        <w:t>limit)</w:t>
      </w:r>
    </w:p>
    <w:p w14:paraId="56A03573" w14:textId="77777777" w:rsidR="00437FD3" w:rsidRPr="00485990" w:rsidRDefault="00437FD3" w:rsidP="00485990">
      <w:pPr>
        <w:pStyle w:val="ListParagraph"/>
        <w:widowControl/>
        <w:numPr>
          <w:ilvl w:val="0"/>
          <w:numId w:val="45"/>
        </w:numPr>
        <w:autoSpaceDE/>
        <w:autoSpaceDN/>
        <w:spacing w:before="0" w:line="300" w:lineRule="atLeast"/>
        <w:contextualSpacing/>
        <w:rPr>
          <w:rFonts w:eastAsiaTheme="minorEastAsia"/>
          <w:sz w:val="24"/>
          <w:szCs w:val="24"/>
        </w:rPr>
      </w:pPr>
      <w:r w:rsidRPr="00485990">
        <w:rPr>
          <w:rFonts w:eastAsiaTheme="minorEastAsia"/>
          <w:sz w:val="24"/>
          <w:szCs w:val="24"/>
        </w:rPr>
        <w:t>How will this project support participants with a substance use or mental health disorder?</w:t>
      </w:r>
    </w:p>
    <w:p w14:paraId="5B2F4EBF" w14:textId="135D54DD" w:rsidR="00437FD3" w:rsidRPr="00485990" w:rsidRDefault="00437FD3" w:rsidP="00485990">
      <w:pPr>
        <w:pStyle w:val="ListParagraph"/>
        <w:widowControl/>
        <w:numPr>
          <w:ilvl w:val="0"/>
          <w:numId w:val="45"/>
        </w:numPr>
        <w:autoSpaceDE/>
        <w:autoSpaceDN/>
        <w:spacing w:before="0" w:line="300" w:lineRule="atLeast"/>
        <w:contextualSpacing/>
        <w:rPr>
          <w:rFonts w:eastAsiaTheme="minorEastAsia"/>
          <w:sz w:val="24"/>
          <w:szCs w:val="24"/>
        </w:rPr>
      </w:pPr>
      <w:r w:rsidRPr="00485990">
        <w:rPr>
          <w:rFonts w:eastAsiaTheme="minorEastAsia"/>
          <w:sz w:val="24"/>
          <w:szCs w:val="24"/>
        </w:rPr>
        <w:t xml:space="preserve">Do you have a formal partnership with a Certified Community Behavioral Health Clinic or Community Mental Health Center or a similar facility? </w:t>
      </w:r>
      <w:r w:rsidR="00660093" w:rsidRPr="00485990">
        <w:rPr>
          <w:rFonts w:eastAsiaTheme="minorEastAsia"/>
          <w:sz w:val="24"/>
          <w:szCs w:val="24"/>
        </w:rPr>
        <w:t>Please describe.</w:t>
      </w:r>
      <w:r w:rsidR="00B57BFE" w:rsidRPr="00B57BFE">
        <w:rPr>
          <w:i/>
          <w:sz w:val="24"/>
          <w:szCs w:val="24"/>
        </w:rPr>
        <w:t xml:space="preserve"> </w:t>
      </w:r>
      <w:r w:rsidR="00B57BFE" w:rsidRPr="001B391B">
        <w:rPr>
          <w:i/>
          <w:sz w:val="24"/>
          <w:szCs w:val="24"/>
        </w:rPr>
        <w:t>(500 word</w:t>
      </w:r>
      <w:r w:rsidR="00B57BFE" w:rsidRPr="001B391B">
        <w:rPr>
          <w:i/>
          <w:spacing w:val="-8"/>
          <w:sz w:val="24"/>
          <w:szCs w:val="24"/>
        </w:rPr>
        <w:t xml:space="preserve"> </w:t>
      </w:r>
      <w:r w:rsidR="00B57BFE" w:rsidRPr="001B391B">
        <w:rPr>
          <w:i/>
          <w:sz w:val="24"/>
          <w:szCs w:val="24"/>
        </w:rPr>
        <w:t>limit)</w:t>
      </w:r>
    </w:p>
    <w:p w14:paraId="40ECEAA6" w14:textId="07177F3E" w:rsidR="00437FD3" w:rsidRPr="00485990" w:rsidRDefault="00437FD3" w:rsidP="00485990">
      <w:pPr>
        <w:pStyle w:val="ListParagraph"/>
        <w:widowControl/>
        <w:numPr>
          <w:ilvl w:val="0"/>
          <w:numId w:val="45"/>
        </w:numPr>
        <w:autoSpaceDE/>
        <w:autoSpaceDN/>
        <w:spacing w:before="0" w:line="300" w:lineRule="atLeast"/>
        <w:contextualSpacing/>
        <w:rPr>
          <w:rFonts w:eastAsiaTheme="minorEastAsia"/>
          <w:sz w:val="24"/>
          <w:szCs w:val="24"/>
        </w:rPr>
      </w:pPr>
      <w:r w:rsidRPr="00485990">
        <w:rPr>
          <w:rFonts w:eastAsiaTheme="minorEastAsia"/>
          <w:sz w:val="24"/>
          <w:szCs w:val="24"/>
        </w:rPr>
        <w:t>How will this project be supplemented with resources from other public or private sources, that may include mainstream health, social, and employment programs such as Medicare, Medicaid, SSI, and SNAP?</w:t>
      </w:r>
      <w:r w:rsidR="00B57BFE">
        <w:rPr>
          <w:rFonts w:eastAsiaTheme="minorEastAsia"/>
          <w:sz w:val="24"/>
          <w:szCs w:val="24"/>
        </w:rPr>
        <w:t xml:space="preserve"> </w:t>
      </w:r>
      <w:r w:rsidR="00B57BFE" w:rsidRPr="001B391B">
        <w:rPr>
          <w:i/>
          <w:sz w:val="24"/>
          <w:szCs w:val="24"/>
        </w:rPr>
        <w:t>(500 word</w:t>
      </w:r>
      <w:r w:rsidR="00B57BFE" w:rsidRPr="001B391B">
        <w:rPr>
          <w:i/>
          <w:spacing w:val="-8"/>
          <w:sz w:val="24"/>
          <w:szCs w:val="24"/>
        </w:rPr>
        <w:t xml:space="preserve"> </w:t>
      </w:r>
      <w:r w:rsidR="00B57BFE" w:rsidRPr="001B391B">
        <w:rPr>
          <w:i/>
          <w:sz w:val="24"/>
          <w:szCs w:val="24"/>
        </w:rPr>
        <w:t>limit)</w:t>
      </w:r>
    </w:p>
    <w:p w14:paraId="5BF2C668" w14:textId="4C102F76" w:rsidR="00437FD3" w:rsidRPr="00485990" w:rsidRDefault="00437FD3" w:rsidP="00485990">
      <w:pPr>
        <w:pStyle w:val="ListParagraph"/>
        <w:widowControl/>
        <w:numPr>
          <w:ilvl w:val="0"/>
          <w:numId w:val="45"/>
        </w:numPr>
        <w:autoSpaceDE/>
        <w:autoSpaceDN/>
        <w:spacing w:before="0" w:line="300" w:lineRule="atLeast"/>
        <w:contextualSpacing/>
        <w:rPr>
          <w:rFonts w:eastAsiaTheme="minorEastAsia"/>
          <w:sz w:val="24"/>
          <w:szCs w:val="24"/>
        </w:rPr>
      </w:pPr>
      <w:r w:rsidRPr="00485990">
        <w:rPr>
          <w:rFonts w:eastAsiaTheme="minorEastAsia"/>
          <w:sz w:val="24"/>
          <w:szCs w:val="24"/>
        </w:rPr>
        <w:t>Demonstrate that the proposed project will require program participants to take part in supportive services (e.g. case management, life skills, substance use treatment) in line with 24 CFR 578.75(h) by attaching a supportive service agreement (contract, occupancy agreement, lease, or equivalent).</w:t>
      </w:r>
      <w:r w:rsidR="00B57BFE">
        <w:rPr>
          <w:rFonts w:eastAsiaTheme="minorEastAsia"/>
          <w:sz w:val="24"/>
          <w:szCs w:val="24"/>
        </w:rPr>
        <w:t xml:space="preserve"> </w:t>
      </w:r>
      <w:r w:rsidR="00B57BFE" w:rsidRPr="001B391B">
        <w:rPr>
          <w:i/>
          <w:sz w:val="24"/>
          <w:szCs w:val="24"/>
        </w:rPr>
        <w:t>(500 word</w:t>
      </w:r>
      <w:r w:rsidR="00B57BFE" w:rsidRPr="001B391B">
        <w:rPr>
          <w:i/>
          <w:spacing w:val="-8"/>
          <w:sz w:val="24"/>
          <w:szCs w:val="24"/>
        </w:rPr>
        <w:t xml:space="preserve"> </w:t>
      </w:r>
      <w:r w:rsidR="00B57BFE" w:rsidRPr="001B391B">
        <w:rPr>
          <w:i/>
          <w:sz w:val="24"/>
          <w:szCs w:val="24"/>
        </w:rPr>
        <w:t>limit)</w:t>
      </w:r>
    </w:p>
    <w:p w14:paraId="2E9E5533" w14:textId="77777777" w:rsidR="00437FD3" w:rsidRPr="00437FD3" w:rsidRDefault="00437FD3" w:rsidP="00437FD3">
      <w:pPr>
        <w:widowControl/>
        <w:autoSpaceDE/>
        <w:autoSpaceDN/>
        <w:spacing w:line="300" w:lineRule="atLeast"/>
        <w:contextualSpacing/>
        <w:rPr>
          <w:rFonts w:eastAsiaTheme="minorEastAsia"/>
        </w:rPr>
      </w:pPr>
    </w:p>
    <w:p w14:paraId="11C1BBEE" w14:textId="77777777" w:rsidR="008A7E1F" w:rsidRPr="00754E95" w:rsidRDefault="008A7E1F" w:rsidP="00754E95">
      <w:pPr>
        <w:rPr>
          <w:rFonts w:cstheme="minorHAnsi"/>
        </w:rPr>
      </w:pPr>
    </w:p>
    <w:sectPr w:rsidR="008A7E1F" w:rsidRPr="00754E95" w:rsidSect="00754E95">
      <w:footerReference w:type="default" r:id="rId13"/>
      <w:pgSz w:w="12240" w:h="15840"/>
      <w:pgMar w:top="1400" w:right="1340" w:bottom="1160" w:left="132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CDA6A" w14:textId="77777777" w:rsidR="00B80DF8" w:rsidRDefault="00B80DF8">
      <w:r>
        <w:separator/>
      </w:r>
    </w:p>
  </w:endnote>
  <w:endnote w:type="continuationSeparator" w:id="0">
    <w:p w14:paraId="7A9AF1DC" w14:textId="77777777" w:rsidR="00B80DF8" w:rsidRDefault="00B80DF8">
      <w:r>
        <w:continuationSeparator/>
      </w:r>
    </w:p>
  </w:endnote>
  <w:endnote w:type="continuationNotice" w:id="1">
    <w:p w14:paraId="4487CA07" w14:textId="77777777" w:rsidR="00B80DF8" w:rsidRDefault="00B80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980437"/>
      <w:docPartObj>
        <w:docPartGallery w:val="Page Numbers (Bottom of Page)"/>
        <w:docPartUnique/>
      </w:docPartObj>
    </w:sdtPr>
    <w:sdtContent>
      <w:sdt>
        <w:sdtPr>
          <w:id w:val="376437975"/>
          <w:docPartObj>
            <w:docPartGallery w:val="Page Numbers (Top of Page)"/>
            <w:docPartUnique/>
          </w:docPartObj>
        </w:sdtPr>
        <w:sdtContent>
          <w:p w14:paraId="192C0192" w14:textId="28260FAC" w:rsidR="00AA62BB" w:rsidRDefault="00AA62B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8F1AC98" w14:textId="338DE732" w:rsidR="00AE40D9" w:rsidRPr="00AA62BB" w:rsidRDefault="00AE40D9">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977900"/>
      <w:docPartObj>
        <w:docPartGallery w:val="Page Numbers (Bottom of Page)"/>
        <w:docPartUnique/>
      </w:docPartObj>
    </w:sdtPr>
    <w:sdtContent>
      <w:sdt>
        <w:sdtPr>
          <w:id w:val="-1769616900"/>
          <w:docPartObj>
            <w:docPartGallery w:val="Page Numbers (Top of Page)"/>
            <w:docPartUnique/>
          </w:docPartObj>
        </w:sdtPr>
        <w:sdtContent>
          <w:p w14:paraId="18D27243" w14:textId="77777777" w:rsidR="00754E95" w:rsidRDefault="00F1168B" w:rsidP="00754E95">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754E95">
              <w:rPr>
                <w:b/>
                <w:bCs/>
                <w:sz w:val="24"/>
                <w:szCs w:val="24"/>
              </w:rPr>
              <w:t xml:space="preserve"> </w:t>
            </w:r>
          </w:p>
          <w:p w14:paraId="28F1AC9A" w14:textId="505B0CDC" w:rsidR="00AE40D9" w:rsidRPr="00625E2B" w:rsidRDefault="00754E95" w:rsidP="00754E95">
            <w:pPr>
              <w:pStyle w:val="Footer"/>
              <w:jc w:val="right"/>
            </w:pPr>
            <w:r w:rsidRPr="00625E2B">
              <w:t>FY2025 MI 506 CoC Renewal Application</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8340D" w14:textId="77777777" w:rsidR="00B80DF8" w:rsidRDefault="00B80DF8">
      <w:r>
        <w:separator/>
      </w:r>
    </w:p>
  </w:footnote>
  <w:footnote w:type="continuationSeparator" w:id="0">
    <w:p w14:paraId="20F11DE4" w14:textId="77777777" w:rsidR="00B80DF8" w:rsidRDefault="00B80DF8">
      <w:r>
        <w:continuationSeparator/>
      </w:r>
    </w:p>
  </w:footnote>
  <w:footnote w:type="continuationNotice" w:id="1">
    <w:p w14:paraId="76E7FDAC" w14:textId="77777777" w:rsidR="00B80DF8" w:rsidRDefault="00B80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19406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CFD0D9A4"/>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A6BC23EE"/>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0CCC40BC"/>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BE705F12"/>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EE40A0CA"/>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4B28CF7C"/>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9F869FC"/>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296E1E6"/>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9D6BAF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4CB2A01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F7FBB7"/>
    <w:multiLevelType w:val="hybridMultilevel"/>
    <w:tmpl w:val="71C4DB6C"/>
    <w:lvl w:ilvl="0" w:tplc="769CE282">
      <w:start w:val="1"/>
      <w:numFmt w:val="decimal"/>
      <w:lvlText w:val="%1."/>
      <w:lvlJc w:val="left"/>
      <w:pPr>
        <w:ind w:left="360" w:hanging="360"/>
      </w:pPr>
    </w:lvl>
    <w:lvl w:ilvl="1" w:tplc="2EE6B3A4">
      <w:start w:val="1"/>
      <w:numFmt w:val="lowerLetter"/>
      <w:lvlText w:val="%2."/>
      <w:lvlJc w:val="left"/>
      <w:pPr>
        <w:ind w:left="1080" w:hanging="360"/>
      </w:pPr>
    </w:lvl>
    <w:lvl w:ilvl="2" w:tplc="4DA2A10E">
      <w:start w:val="1"/>
      <w:numFmt w:val="lowerRoman"/>
      <w:lvlText w:val="%3."/>
      <w:lvlJc w:val="right"/>
      <w:pPr>
        <w:ind w:left="1800" w:hanging="180"/>
      </w:pPr>
    </w:lvl>
    <w:lvl w:ilvl="3" w:tplc="282EC76C">
      <w:start w:val="1"/>
      <w:numFmt w:val="decimal"/>
      <w:lvlText w:val="%4."/>
      <w:lvlJc w:val="left"/>
      <w:pPr>
        <w:ind w:left="2520" w:hanging="360"/>
      </w:pPr>
    </w:lvl>
    <w:lvl w:ilvl="4" w:tplc="02608CC2">
      <w:start w:val="1"/>
      <w:numFmt w:val="lowerLetter"/>
      <w:lvlText w:val="%5."/>
      <w:lvlJc w:val="left"/>
      <w:pPr>
        <w:ind w:left="3240" w:hanging="360"/>
      </w:pPr>
    </w:lvl>
    <w:lvl w:ilvl="5" w:tplc="8554553C">
      <w:start w:val="1"/>
      <w:numFmt w:val="lowerRoman"/>
      <w:lvlText w:val="%6."/>
      <w:lvlJc w:val="right"/>
      <w:pPr>
        <w:ind w:left="3960" w:hanging="180"/>
      </w:pPr>
    </w:lvl>
    <w:lvl w:ilvl="6" w:tplc="65DE6990">
      <w:start w:val="1"/>
      <w:numFmt w:val="decimal"/>
      <w:lvlText w:val="%7."/>
      <w:lvlJc w:val="left"/>
      <w:pPr>
        <w:ind w:left="4680" w:hanging="360"/>
      </w:pPr>
    </w:lvl>
    <w:lvl w:ilvl="7" w:tplc="164CD42C">
      <w:start w:val="1"/>
      <w:numFmt w:val="lowerLetter"/>
      <w:lvlText w:val="%8."/>
      <w:lvlJc w:val="left"/>
      <w:pPr>
        <w:ind w:left="5400" w:hanging="360"/>
      </w:pPr>
    </w:lvl>
    <w:lvl w:ilvl="8" w:tplc="2FFC5186">
      <w:start w:val="1"/>
      <w:numFmt w:val="lowerRoman"/>
      <w:lvlText w:val="%9."/>
      <w:lvlJc w:val="right"/>
      <w:pPr>
        <w:ind w:left="6120" w:hanging="180"/>
      </w:pPr>
    </w:lvl>
  </w:abstractNum>
  <w:abstractNum w:abstractNumId="12" w15:restartNumberingAfterBreak="0">
    <w:nsid w:val="02FC360A"/>
    <w:multiLevelType w:val="hybridMultilevel"/>
    <w:tmpl w:val="AA2CDD6E"/>
    <w:lvl w:ilvl="0" w:tplc="07AA5EBE">
      <w:start w:val="2"/>
      <w:numFmt w:val="decimal"/>
      <w:lvlText w:val="%1."/>
      <w:lvlJc w:val="left"/>
      <w:pPr>
        <w:ind w:left="335" w:hanging="216"/>
      </w:pPr>
      <w:rPr>
        <w:rFonts w:ascii="Calibri" w:eastAsia="Calibri" w:hAnsi="Calibri" w:cs="Calibri"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22085D"/>
    <w:multiLevelType w:val="hybridMultilevel"/>
    <w:tmpl w:val="38CEA2CA"/>
    <w:lvl w:ilvl="0" w:tplc="C4D6F5E8">
      <w:start w:val="2"/>
      <w:numFmt w:val="decimal"/>
      <w:lvlText w:val="%1."/>
      <w:lvlJc w:val="left"/>
      <w:pPr>
        <w:ind w:left="320" w:hanging="216"/>
      </w:pPr>
      <w:rPr>
        <w:rFonts w:ascii="Calibri" w:eastAsia="Calibri" w:hAnsi="Calibri" w:cs="Calibri" w:hint="default"/>
        <w:w w:val="99"/>
        <w:sz w:val="22"/>
        <w:szCs w:val="22"/>
        <w:lang w:val="en-US" w:eastAsia="en-US" w:bidi="en-US"/>
      </w:rPr>
    </w:lvl>
    <w:lvl w:ilvl="1" w:tplc="863ABE7E">
      <w:start w:val="1"/>
      <w:numFmt w:val="lowerLetter"/>
      <w:lvlText w:val="%2."/>
      <w:lvlJc w:val="left"/>
      <w:pPr>
        <w:ind w:left="319" w:hanging="210"/>
      </w:pPr>
      <w:rPr>
        <w:rFonts w:ascii="Calibri" w:eastAsia="Calibri" w:hAnsi="Calibri" w:cs="Calibri" w:hint="default"/>
        <w:w w:val="99"/>
        <w:sz w:val="22"/>
        <w:szCs w:val="22"/>
        <w:lang w:val="en-US" w:eastAsia="en-US" w:bidi="en-US"/>
      </w:rPr>
    </w:lvl>
    <w:lvl w:ilvl="2" w:tplc="64767168">
      <w:numFmt w:val="bullet"/>
      <w:lvlText w:val="•"/>
      <w:lvlJc w:val="left"/>
      <w:pPr>
        <w:ind w:left="2184" w:hanging="210"/>
      </w:pPr>
      <w:rPr>
        <w:rFonts w:hint="default"/>
        <w:lang w:val="en-US" w:eastAsia="en-US" w:bidi="en-US"/>
      </w:rPr>
    </w:lvl>
    <w:lvl w:ilvl="3" w:tplc="2D50A8CE">
      <w:numFmt w:val="bullet"/>
      <w:lvlText w:val="•"/>
      <w:lvlJc w:val="left"/>
      <w:pPr>
        <w:ind w:left="3116" w:hanging="210"/>
      </w:pPr>
      <w:rPr>
        <w:rFonts w:hint="default"/>
        <w:lang w:val="en-US" w:eastAsia="en-US" w:bidi="en-US"/>
      </w:rPr>
    </w:lvl>
    <w:lvl w:ilvl="4" w:tplc="6A944EC4">
      <w:numFmt w:val="bullet"/>
      <w:lvlText w:val="•"/>
      <w:lvlJc w:val="left"/>
      <w:pPr>
        <w:ind w:left="4048" w:hanging="210"/>
      </w:pPr>
      <w:rPr>
        <w:rFonts w:hint="default"/>
        <w:lang w:val="en-US" w:eastAsia="en-US" w:bidi="en-US"/>
      </w:rPr>
    </w:lvl>
    <w:lvl w:ilvl="5" w:tplc="3328F990">
      <w:numFmt w:val="bullet"/>
      <w:lvlText w:val="•"/>
      <w:lvlJc w:val="left"/>
      <w:pPr>
        <w:ind w:left="4980" w:hanging="210"/>
      </w:pPr>
      <w:rPr>
        <w:rFonts w:hint="default"/>
        <w:lang w:val="en-US" w:eastAsia="en-US" w:bidi="en-US"/>
      </w:rPr>
    </w:lvl>
    <w:lvl w:ilvl="6" w:tplc="BB5C56D6">
      <w:numFmt w:val="bullet"/>
      <w:lvlText w:val="•"/>
      <w:lvlJc w:val="left"/>
      <w:pPr>
        <w:ind w:left="5912" w:hanging="210"/>
      </w:pPr>
      <w:rPr>
        <w:rFonts w:hint="default"/>
        <w:lang w:val="en-US" w:eastAsia="en-US" w:bidi="en-US"/>
      </w:rPr>
    </w:lvl>
    <w:lvl w:ilvl="7" w:tplc="AA5E721C">
      <w:numFmt w:val="bullet"/>
      <w:lvlText w:val="•"/>
      <w:lvlJc w:val="left"/>
      <w:pPr>
        <w:ind w:left="6844" w:hanging="210"/>
      </w:pPr>
      <w:rPr>
        <w:rFonts w:hint="default"/>
        <w:lang w:val="en-US" w:eastAsia="en-US" w:bidi="en-US"/>
      </w:rPr>
    </w:lvl>
    <w:lvl w:ilvl="8" w:tplc="1C2C48F8">
      <w:numFmt w:val="bullet"/>
      <w:lvlText w:val="•"/>
      <w:lvlJc w:val="left"/>
      <w:pPr>
        <w:ind w:left="7776" w:hanging="210"/>
      </w:pPr>
      <w:rPr>
        <w:rFonts w:hint="default"/>
        <w:lang w:val="en-US" w:eastAsia="en-US" w:bidi="en-US"/>
      </w:rPr>
    </w:lvl>
  </w:abstractNum>
  <w:abstractNum w:abstractNumId="14" w15:restartNumberingAfterBreak="0">
    <w:nsid w:val="0C791FA3"/>
    <w:multiLevelType w:val="hybridMultilevel"/>
    <w:tmpl w:val="AFA6024C"/>
    <w:lvl w:ilvl="0" w:tplc="902EA490">
      <w:numFmt w:val="bullet"/>
      <w:lvlText w:val="☐"/>
      <w:lvlJc w:val="left"/>
      <w:pPr>
        <w:ind w:left="568" w:hanging="269"/>
      </w:pPr>
      <w:rPr>
        <w:rFonts w:ascii="MS Gothic" w:eastAsia="MS Gothic" w:hAnsi="MS Gothic" w:cs="MS Gothic" w:hint="default"/>
        <w:w w:val="99"/>
        <w:sz w:val="22"/>
        <w:szCs w:val="22"/>
        <w:lang w:val="en-US" w:eastAsia="en-US" w:bidi="en-US"/>
      </w:rPr>
    </w:lvl>
    <w:lvl w:ilvl="1" w:tplc="B3900F8A">
      <w:numFmt w:val="bullet"/>
      <w:lvlText w:val="•"/>
      <w:lvlJc w:val="left"/>
      <w:pPr>
        <w:ind w:left="1464" w:hanging="269"/>
      </w:pPr>
      <w:rPr>
        <w:rFonts w:hint="default"/>
        <w:lang w:val="en-US" w:eastAsia="en-US" w:bidi="en-US"/>
      </w:rPr>
    </w:lvl>
    <w:lvl w:ilvl="2" w:tplc="67E8A85A">
      <w:numFmt w:val="bullet"/>
      <w:lvlText w:val="•"/>
      <w:lvlJc w:val="left"/>
      <w:pPr>
        <w:ind w:left="2368" w:hanging="269"/>
      </w:pPr>
      <w:rPr>
        <w:rFonts w:hint="default"/>
        <w:lang w:val="en-US" w:eastAsia="en-US" w:bidi="en-US"/>
      </w:rPr>
    </w:lvl>
    <w:lvl w:ilvl="3" w:tplc="176AB0C8">
      <w:numFmt w:val="bullet"/>
      <w:lvlText w:val="•"/>
      <w:lvlJc w:val="left"/>
      <w:pPr>
        <w:ind w:left="3272" w:hanging="269"/>
      </w:pPr>
      <w:rPr>
        <w:rFonts w:hint="default"/>
        <w:lang w:val="en-US" w:eastAsia="en-US" w:bidi="en-US"/>
      </w:rPr>
    </w:lvl>
    <w:lvl w:ilvl="4" w:tplc="A030F38A">
      <w:numFmt w:val="bullet"/>
      <w:lvlText w:val="•"/>
      <w:lvlJc w:val="left"/>
      <w:pPr>
        <w:ind w:left="4176" w:hanging="269"/>
      </w:pPr>
      <w:rPr>
        <w:rFonts w:hint="default"/>
        <w:lang w:val="en-US" w:eastAsia="en-US" w:bidi="en-US"/>
      </w:rPr>
    </w:lvl>
    <w:lvl w:ilvl="5" w:tplc="9DD69402">
      <w:numFmt w:val="bullet"/>
      <w:lvlText w:val="•"/>
      <w:lvlJc w:val="left"/>
      <w:pPr>
        <w:ind w:left="5080" w:hanging="269"/>
      </w:pPr>
      <w:rPr>
        <w:rFonts w:hint="default"/>
        <w:lang w:val="en-US" w:eastAsia="en-US" w:bidi="en-US"/>
      </w:rPr>
    </w:lvl>
    <w:lvl w:ilvl="6" w:tplc="9B62744C">
      <w:numFmt w:val="bullet"/>
      <w:lvlText w:val="•"/>
      <w:lvlJc w:val="left"/>
      <w:pPr>
        <w:ind w:left="5984" w:hanging="269"/>
      </w:pPr>
      <w:rPr>
        <w:rFonts w:hint="default"/>
        <w:lang w:val="en-US" w:eastAsia="en-US" w:bidi="en-US"/>
      </w:rPr>
    </w:lvl>
    <w:lvl w:ilvl="7" w:tplc="FFAC27EA">
      <w:numFmt w:val="bullet"/>
      <w:lvlText w:val="•"/>
      <w:lvlJc w:val="left"/>
      <w:pPr>
        <w:ind w:left="6888" w:hanging="269"/>
      </w:pPr>
      <w:rPr>
        <w:rFonts w:hint="default"/>
        <w:lang w:val="en-US" w:eastAsia="en-US" w:bidi="en-US"/>
      </w:rPr>
    </w:lvl>
    <w:lvl w:ilvl="8" w:tplc="B2BECF54">
      <w:numFmt w:val="bullet"/>
      <w:lvlText w:val="•"/>
      <w:lvlJc w:val="left"/>
      <w:pPr>
        <w:ind w:left="7792" w:hanging="269"/>
      </w:pPr>
      <w:rPr>
        <w:rFonts w:hint="default"/>
        <w:lang w:val="en-US" w:eastAsia="en-US" w:bidi="en-US"/>
      </w:rPr>
    </w:lvl>
  </w:abstractNum>
  <w:abstractNum w:abstractNumId="15" w15:restartNumberingAfterBreak="0">
    <w:nsid w:val="1057000D"/>
    <w:multiLevelType w:val="hybridMultilevel"/>
    <w:tmpl w:val="A8C288D0"/>
    <w:lvl w:ilvl="0" w:tplc="FFFFFFFF">
      <w:start w:val="1"/>
      <w:numFmt w:val="decimal"/>
      <w:lvlText w:val="%1."/>
      <w:lvlJc w:val="left"/>
      <w:pPr>
        <w:ind w:left="335" w:hanging="216"/>
      </w:pPr>
      <w:rPr>
        <w:rFonts w:ascii="Calibri" w:eastAsia="Calibri" w:hAnsi="Calibri" w:cs="Calibri" w:hint="default"/>
        <w:b w:val="0"/>
        <w:bCs/>
        <w:i w:val="0"/>
        <w:iCs w:val="0"/>
        <w:w w:val="99"/>
        <w:sz w:val="22"/>
        <w:szCs w:val="22"/>
        <w:lang w:val="en-US" w:eastAsia="en-US" w:bidi="en-US"/>
      </w:rPr>
    </w:lvl>
    <w:lvl w:ilvl="1" w:tplc="FFFFFFFF">
      <w:start w:val="1"/>
      <w:numFmt w:val="lowerLetter"/>
      <w:lvlText w:val="%2."/>
      <w:lvlJc w:val="left"/>
      <w:pPr>
        <w:ind w:left="569" w:hanging="210"/>
      </w:pPr>
      <w:rPr>
        <w:rFonts w:ascii="Calibri" w:eastAsia="Calibri" w:hAnsi="Calibri" w:cs="Calibri" w:hint="default"/>
        <w:b w:val="0"/>
        <w:bCs/>
        <w:i w:val="0"/>
        <w:iCs w:val="0"/>
        <w:w w:val="99"/>
        <w:sz w:val="22"/>
        <w:szCs w:val="22"/>
        <w:lang w:val="en-US" w:eastAsia="en-US" w:bidi="en-US"/>
      </w:rPr>
    </w:lvl>
    <w:lvl w:ilvl="2" w:tplc="FFFFFFFF">
      <w:numFmt w:val="bullet"/>
      <w:lvlText w:val="•"/>
      <w:lvlJc w:val="left"/>
      <w:pPr>
        <w:ind w:left="1564" w:hanging="210"/>
      </w:pPr>
      <w:rPr>
        <w:rFonts w:hint="default"/>
        <w:lang w:val="en-US" w:eastAsia="en-US" w:bidi="en-US"/>
      </w:rPr>
    </w:lvl>
    <w:lvl w:ilvl="3" w:tplc="FFFFFFFF">
      <w:numFmt w:val="bullet"/>
      <w:lvlText w:val="•"/>
      <w:lvlJc w:val="left"/>
      <w:pPr>
        <w:ind w:left="2568" w:hanging="210"/>
      </w:pPr>
      <w:rPr>
        <w:rFonts w:hint="default"/>
        <w:lang w:val="en-US" w:eastAsia="en-US" w:bidi="en-US"/>
      </w:rPr>
    </w:lvl>
    <w:lvl w:ilvl="4" w:tplc="FFFFFFFF">
      <w:numFmt w:val="bullet"/>
      <w:lvlText w:val="•"/>
      <w:lvlJc w:val="left"/>
      <w:pPr>
        <w:ind w:left="3573" w:hanging="210"/>
      </w:pPr>
      <w:rPr>
        <w:rFonts w:hint="default"/>
        <w:lang w:val="en-US" w:eastAsia="en-US" w:bidi="en-US"/>
      </w:rPr>
    </w:lvl>
    <w:lvl w:ilvl="5" w:tplc="FFFFFFFF">
      <w:numFmt w:val="bullet"/>
      <w:lvlText w:val="•"/>
      <w:lvlJc w:val="left"/>
      <w:pPr>
        <w:ind w:left="4577" w:hanging="210"/>
      </w:pPr>
      <w:rPr>
        <w:rFonts w:hint="default"/>
        <w:lang w:val="en-US" w:eastAsia="en-US" w:bidi="en-US"/>
      </w:rPr>
    </w:lvl>
    <w:lvl w:ilvl="6" w:tplc="FFFFFFFF">
      <w:numFmt w:val="bullet"/>
      <w:lvlText w:val="•"/>
      <w:lvlJc w:val="left"/>
      <w:pPr>
        <w:ind w:left="5582" w:hanging="210"/>
      </w:pPr>
      <w:rPr>
        <w:rFonts w:hint="default"/>
        <w:lang w:val="en-US" w:eastAsia="en-US" w:bidi="en-US"/>
      </w:rPr>
    </w:lvl>
    <w:lvl w:ilvl="7" w:tplc="FFFFFFFF">
      <w:numFmt w:val="bullet"/>
      <w:lvlText w:val="•"/>
      <w:lvlJc w:val="left"/>
      <w:pPr>
        <w:ind w:left="6586" w:hanging="210"/>
      </w:pPr>
      <w:rPr>
        <w:rFonts w:hint="default"/>
        <w:lang w:val="en-US" w:eastAsia="en-US" w:bidi="en-US"/>
      </w:rPr>
    </w:lvl>
    <w:lvl w:ilvl="8" w:tplc="FFFFFFFF">
      <w:numFmt w:val="bullet"/>
      <w:lvlText w:val="•"/>
      <w:lvlJc w:val="left"/>
      <w:pPr>
        <w:ind w:left="7591" w:hanging="210"/>
      </w:pPr>
      <w:rPr>
        <w:rFonts w:hint="default"/>
        <w:lang w:val="en-US" w:eastAsia="en-US" w:bidi="en-US"/>
      </w:rPr>
    </w:lvl>
  </w:abstractNum>
  <w:abstractNum w:abstractNumId="16" w15:restartNumberingAfterBreak="0">
    <w:nsid w:val="10A24FDD"/>
    <w:multiLevelType w:val="hybridMultilevel"/>
    <w:tmpl w:val="2E6C3FF8"/>
    <w:lvl w:ilvl="0" w:tplc="FFFFFFFF">
      <w:start w:val="3"/>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0F544DA"/>
    <w:multiLevelType w:val="hybridMultilevel"/>
    <w:tmpl w:val="08748720"/>
    <w:lvl w:ilvl="0" w:tplc="D682BCF8">
      <w:start w:val="3"/>
      <w:numFmt w:val="bullet"/>
      <w:lvlText w:val="-"/>
      <w:lvlJc w:val="left"/>
      <w:pPr>
        <w:ind w:left="1080" w:hanging="360"/>
      </w:pPr>
      <w:rPr>
        <w:rFonts w:ascii="Calibri" w:eastAsiaTheme="minorHAnsi" w:hAnsi="Calibri" w:cs="Calibri" w:hint="default"/>
      </w:rPr>
    </w:lvl>
    <w:lvl w:ilvl="1" w:tplc="2E0273E4">
      <w:start w:val="1"/>
      <w:numFmt w:val="bullet"/>
      <w:lvlText w:val="o"/>
      <w:lvlJc w:val="left"/>
      <w:pPr>
        <w:ind w:left="1800" w:hanging="360"/>
      </w:pPr>
      <w:rPr>
        <w:rFonts w:ascii="Courier New" w:hAnsi="Courier New" w:cs="Courier New" w:hint="default"/>
        <w:color w:val="000000" w:themeColor="text1"/>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35855C0"/>
    <w:multiLevelType w:val="hybridMultilevel"/>
    <w:tmpl w:val="E7F0A11A"/>
    <w:lvl w:ilvl="0" w:tplc="FFFFFFFF">
      <w:start w:val="1"/>
      <w:numFmt w:val="decimal"/>
      <w:lvlText w:val="%1."/>
      <w:lvlJc w:val="left"/>
      <w:pPr>
        <w:ind w:left="335" w:hanging="216"/>
      </w:pPr>
      <w:rPr>
        <w:b w:val="0"/>
        <w:bCs/>
        <w:i w:val="0"/>
        <w:iCs w:val="0"/>
        <w:w w:val="99"/>
        <w:sz w:val="22"/>
        <w:szCs w:val="22"/>
        <w:lang w:val="en-US" w:eastAsia="en-US" w:bidi="en-US"/>
      </w:rPr>
    </w:lvl>
    <w:lvl w:ilvl="1" w:tplc="E05A69CC">
      <w:start w:val="1"/>
      <w:numFmt w:val="lowerLetter"/>
      <w:lvlText w:val="%2."/>
      <w:lvlJc w:val="left"/>
      <w:pPr>
        <w:ind w:left="569" w:hanging="210"/>
      </w:pPr>
      <w:rPr>
        <w:rFonts w:ascii="Calibri" w:eastAsia="Calibri" w:hAnsi="Calibri" w:cs="Calibri" w:hint="default"/>
        <w:b w:val="0"/>
        <w:bCs/>
        <w:i w:val="0"/>
        <w:iCs w:val="0"/>
        <w:w w:val="99"/>
        <w:sz w:val="22"/>
        <w:szCs w:val="22"/>
        <w:lang w:val="en-US" w:eastAsia="en-US" w:bidi="en-US"/>
      </w:rPr>
    </w:lvl>
    <w:lvl w:ilvl="2" w:tplc="FFFFFFFF">
      <w:numFmt w:val="bullet"/>
      <w:lvlText w:val="•"/>
      <w:lvlJc w:val="left"/>
      <w:pPr>
        <w:ind w:left="1564" w:hanging="210"/>
      </w:pPr>
      <w:rPr>
        <w:rFonts w:hint="default"/>
        <w:lang w:val="en-US" w:eastAsia="en-US" w:bidi="en-US"/>
      </w:rPr>
    </w:lvl>
    <w:lvl w:ilvl="3" w:tplc="FFFFFFFF">
      <w:numFmt w:val="bullet"/>
      <w:lvlText w:val="•"/>
      <w:lvlJc w:val="left"/>
      <w:pPr>
        <w:ind w:left="2568" w:hanging="210"/>
      </w:pPr>
      <w:rPr>
        <w:rFonts w:hint="default"/>
        <w:lang w:val="en-US" w:eastAsia="en-US" w:bidi="en-US"/>
      </w:rPr>
    </w:lvl>
    <w:lvl w:ilvl="4" w:tplc="FFFFFFFF">
      <w:numFmt w:val="bullet"/>
      <w:lvlText w:val="•"/>
      <w:lvlJc w:val="left"/>
      <w:pPr>
        <w:ind w:left="3573" w:hanging="210"/>
      </w:pPr>
      <w:rPr>
        <w:rFonts w:hint="default"/>
        <w:lang w:val="en-US" w:eastAsia="en-US" w:bidi="en-US"/>
      </w:rPr>
    </w:lvl>
    <w:lvl w:ilvl="5" w:tplc="FFFFFFFF">
      <w:numFmt w:val="bullet"/>
      <w:lvlText w:val="•"/>
      <w:lvlJc w:val="left"/>
      <w:pPr>
        <w:ind w:left="4577" w:hanging="210"/>
      </w:pPr>
      <w:rPr>
        <w:rFonts w:hint="default"/>
        <w:lang w:val="en-US" w:eastAsia="en-US" w:bidi="en-US"/>
      </w:rPr>
    </w:lvl>
    <w:lvl w:ilvl="6" w:tplc="FFFFFFFF">
      <w:numFmt w:val="bullet"/>
      <w:lvlText w:val="•"/>
      <w:lvlJc w:val="left"/>
      <w:pPr>
        <w:ind w:left="5582" w:hanging="210"/>
      </w:pPr>
      <w:rPr>
        <w:rFonts w:hint="default"/>
        <w:lang w:val="en-US" w:eastAsia="en-US" w:bidi="en-US"/>
      </w:rPr>
    </w:lvl>
    <w:lvl w:ilvl="7" w:tplc="FFFFFFFF">
      <w:numFmt w:val="bullet"/>
      <w:lvlText w:val="•"/>
      <w:lvlJc w:val="left"/>
      <w:pPr>
        <w:ind w:left="6586" w:hanging="210"/>
      </w:pPr>
      <w:rPr>
        <w:rFonts w:hint="default"/>
        <w:lang w:val="en-US" w:eastAsia="en-US" w:bidi="en-US"/>
      </w:rPr>
    </w:lvl>
    <w:lvl w:ilvl="8" w:tplc="FFFFFFFF">
      <w:numFmt w:val="bullet"/>
      <w:lvlText w:val="•"/>
      <w:lvlJc w:val="left"/>
      <w:pPr>
        <w:ind w:left="7591" w:hanging="210"/>
      </w:pPr>
      <w:rPr>
        <w:rFonts w:hint="default"/>
        <w:lang w:val="en-US" w:eastAsia="en-US" w:bidi="en-US"/>
      </w:rPr>
    </w:lvl>
  </w:abstractNum>
  <w:abstractNum w:abstractNumId="19" w15:restartNumberingAfterBreak="0">
    <w:nsid w:val="1A9E47E6"/>
    <w:multiLevelType w:val="hybridMultilevel"/>
    <w:tmpl w:val="F03CF592"/>
    <w:lvl w:ilvl="0" w:tplc="FFFFFFFF">
      <w:start w:val="1"/>
      <w:numFmt w:val="decimal"/>
      <w:lvlText w:val="%1."/>
      <w:lvlJc w:val="left"/>
      <w:pPr>
        <w:ind w:left="335" w:hanging="216"/>
      </w:pPr>
      <w:rPr>
        <w:rFonts w:ascii="Calibri" w:eastAsia="Calibri" w:hAnsi="Calibri" w:cs="Calibri" w:hint="default"/>
        <w:w w:val="99"/>
        <w:sz w:val="22"/>
        <w:szCs w:val="22"/>
        <w:lang w:val="en-US" w:eastAsia="en-US" w:bidi="en-US"/>
      </w:rPr>
    </w:lvl>
    <w:lvl w:ilvl="1" w:tplc="FFFFFFFF">
      <w:start w:val="1"/>
      <w:numFmt w:val="lowerLetter"/>
      <w:lvlText w:val="%2."/>
      <w:lvlJc w:val="left"/>
      <w:pPr>
        <w:ind w:left="569" w:hanging="210"/>
      </w:pPr>
      <w:rPr>
        <w:rFonts w:ascii="Calibri" w:eastAsia="Calibri" w:hAnsi="Calibri" w:cs="Calibri" w:hint="default"/>
        <w:w w:val="99"/>
        <w:sz w:val="22"/>
        <w:szCs w:val="22"/>
        <w:lang w:val="en-US" w:eastAsia="en-US" w:bidi="en-US"/>
      </w:rPr>
    </w:lvl>
    <w:lvl w:ilvl="2" w:tplc="FFFFFFFF">
      <w:numFmt w:val="bullet"/>
      <w:lvlText w:val="•"/>
      <w:lvlJc w:val="left"/>
      <w:pPr>
        <w:ind w:left="1564" w:hanging="210"/>
      </w:pPr>
      <w:rPr>
        <w:rFonts w:hint="default"/>
        <w:lang w:val="en-US" w:eastAsia="en-US" w:bidi="en-US"/>
      </w:rPr>
    </w:lvl>
    <w:lvl w:ilvl="3" w:tplc="FFFFFFFF">
      <w:numFmt w:val="bullet"/>
      <w:lvlText w:val="•"/>
      <w:lvlJc w:val="left"/>
      <w:pPr>
        <w:ind w:left="2568" w:hanging="210"/>
      </w:pPr>
      <w:rPr>
        <w:rFonts w:hint="default"/>
        <w:lang w:val="en-US" w:eastAsia="en-US" w:bidi="en-US"/>
      </w:rPr>
    </w:lvl>
    <w:lvl w:ilvl="4" w:tplc="FFFFFFFF">
      <w:numFmt w:val="bullet"/>
      <w:lvlText w:val="•"/>
      <w:lvlJc w:val="left"/>
      <w:pPr>
        <w:ind w:left="3573" w:hanging="210"/>
      </w:pPr>
      <w:rPr>
        <w:rFonts w:hint="default"/>
        <w:lang w:val="en-US" w:eastAsia="en-US" w:bidi="en-US"/>
      </w:rPr>
    </w:lvl>
    <w:lvl w:ilvl="5" w:tplc="FFFFFFFF">
      <w:numFmt w:val="bullet"/>
      <w:lvlText w:val="•"/>
      <w:lvlJc w:val="left"/>
      <w:pPr>
        <w:ind w:left="4577" w:hanging="210"/>
      </w:pPr>
      <w:rPr>
        <w:rFonts w:hint="default"/>
        <w:lang w:val="en-US" w:eastAsia="en-US" w:bidi="en-US"/>
      </w:rPr>
    </w:lvl>
    <w:lvl w:ilvl="6" w:tplc="FFFFFFFF">
      <w:numFmt w:val="bullet"/>
      <w:lvlText w:val="•"/>
      <w:lvlJc w:val="left"/>
      <w:pPr>
        <w:ind w:left="5582" w:hanging="210"/>
      </w:pPr>
      <w:rPr>
        <w:rFonts w:hint="default"/>
        <w:lang w:val="en-US" w:eastAsia="en-US" w:bidi="en-US"/>
      </w:rPr>
    </w:lvl>
    <w:lvl w:ilvl="7" w:tplc="FFFFFFFF">
      <w:numFmt w:val="bullet"/>
      <w:lvlText w:val="•"/>
      <w:lvlJc w:val="left"/>
      <w:pPr>
        <w:ind w:left="6586" w:hanging="210"/>
      </w:pPr>
      <w:rPr>
        <w:rFonts w:hint="default"/>
        <w:lang w:val="en-US" w:eastAsia="en-US" w:bidi="en-US"/>
      </w:rPr>
    </w:lvl>
    <w:lvl w:ilvl="8" w:tplc="FFFFFFFF">
      <w:numFmt w:val="bullet"/>
      <w:lvlText w:val="•"/>
      <w:lvlJc w:val="left"/>
      <w:pPr>
        <w:ind w:left="7591" w:hanging="210"/>
      </w:pPr>
      <w:rPr>
        <w:rFonts w:hint="default"/>
        <w:lang w:val="en-US" w:eastAsia="en-US" w:bidi="en-US"/>
      </w:rPr>
    </w:lvl>
  </w:abstractNum>
  <w:abstractNum w:abstractNumId="20" w15:restartNumberingAfterBreak="0">
    <w:nsid w:val="25FE72F6"/>
    <w:multiLevelType w:val="hybridMultilevel"/>
    <w:tmpl w:val="CB2E5EC2"/>
    <w:lvl w:ilvl="0" w:tplc="C7103C12">
      <w:start w:val="1"/>
      <w:numFmt w:val="decimal"/>
      <w:lvlText w:val="%1."/>
      <w:lvlJc w:val="left"/>
      <w:pPr>
        <w:ind w:left="720" w:hanging="360"/>
      </w:pPr>
    </w:lvl>
    <w:lvl w:ilvl="1" w:tplc="D71A8264">
      <w:start w:val="1"/>
      <w:numFmt w:val="lowerLetter"/>
      <w:lvlText w:val="%2."/>
      <w:lvlJc w:val="left"/>
      <w:pPr>
        <w:ind w:left="1440" w:hanging="360"/>
      </w:pPr>
    </w:lvl>
    <w:lvl w:ilvl="2" w:tplc="9F8C2D8C">
      <w:start w:val="1"/>
      <w:numFmt w:val="lowerRoman"/>
      <w:lvlText w:val="%3."/>
      <w:lvlJc w:val="right"/>
      <w:pPr>
        <w:ind w:left="2160" w:hanging="180"/>
      </w:pPr>
    </w:lvl>
    <w:lvl w:ilvl="3" w:tplc="CD780382">
      <w:start w:val="1"/>
      <w:numFmt w:val="decimal"/>
      <w:lvlText w:val="%4."/>
      <w:lvlJc w:val="left"/>
      <w:pPr>
        <w:ind w:left="2880" w:hanging="360"/>
      </w:pPr>
    </w:lvl>
    <w:lvl w:ilvl="4" w:tplc="04E4E8EC">
      <w:start w:val="1"/>
      <w:numFmt w:val="lowerLetter"/>
      <w:lvlText w:val="%5."/>
      <w:lvlJc w:val="left"/>
      <w:pPr>
        <w:ind w:left="3600" w:hanging="360"/>
      </w:pPr>
    </w:lvl>
    <w:lvl w:ilvl="5" w:tplc="4EB4DF5E">
      <w:start w:val="1"/>
      <w:numFmt w:val="lowerRoman"/>
      <w:lvlText w:val="%6."/>
      <w:lvlJc w:val="right"/>
      <w:pPr>
        <w:ind w:left="4320" w:hanging="180"/>
      </w:pPr>
    </w:lvl>
    <w:lvl w:ilvl="6" w:tplc="D3CA7196">
      <w:start w:val="1"/>
      <w:numFmt w:val="decimal"/>
      <w:lvlText w:val="%7."/>
      <w:lvlJc w:val="left"/>
      <w:pPr>
        <w:ind w:left="5040" w:hanging="360"/>
      </w:pPr>
    </w:lvl>
    <w:lvl w:ilvl="7" w:tplc="197C20D4">
      <w:start w:val="1"/>
      <w:numFmt w:val="lowerLetter"/>
      <w:lvlText w:val="%8."/>
      <w:lvlJc w:val="left"/>
      <w:pPr>
        <w:ind w:left="5760" w:hanging="360"/>
      </w:pPr>
    </w:lvl>
    <w:lvl w:ilvl="8" w:tplc="CB204854">
      <w:start w:val="1"/>
      <w:numFmt w:val="lowerRoman"/>
      <w:lvlText w:val="%9."/>
      <w:lvlJc w:val="right"/>
      <w:pPr>
        <w:ind w:left="6480" w:hanging="180"/>
      </w:pPr>
    </w:lvl>
  </w:abstractNum>
  <w:abstractNum w:abstractNumId="21" w15:restartNumberingAfterBreak="0">
    <w:nsid w:val="307063DF"/>
    <w:multiLevelType w:val="multilevel"/>
    <w:tmpl w:val="B4F47DB8"/>
    <w:lvl w:ilvl="0">
      <w:start w:val="1"/>
      <w:numFmt w:val="decimal"/>
      <w:lvlText w:val="%1"/>
      <w:lvlJc w:val="left"/>
      <w:pPr>
        <w:ind w:left="479" w:hanging="377"/>
      </w:pPr>
      <w:rPr>
        <w:rFonts w:hint="default"/>
        <w:lang w:val="en-US" w:eastAsia="en-US" w:bidi="en-US"/>
      </w:rPr>
    </w:lvl>
    <w:lvl w:ilvl="1">
      <w:start w:val="1"/>
      <w:numFmt w:val="lowerLetter"/>
      <w:lvlText w:val="%1.%2."/>
      <w:lvlJc w:val="left"/>
      <w:pPr>
        <w:ind w:left="479" w:hanging="377"/>
      </w:pPr>
      <w:rPr>
        <w:rFonts w:ascii="Calibri" w:eastAsia="Calibri" w:hAnsi="Calibri" w:cs="Calibri" w:hint="default"/>
        <w:i/>
        <w:iCs w:val="0"/>
        <w:spacing w:val="-1"/>
        <w:w w:val="99"/>
        <w:sz w:val="22"/>
        <w:szCs w:val="22"/>
        <w:lang w:val="en-US" w:eastAsia="en-US" w:bidi="en-US"/>
      </w:rPr>
    </w:lvl>
    <w:lvl w:ilvl="2">
      <w:numFmt w:val="bullet"/>
      <w:lvlText w:val="•"/>
      <w:lvlJc w:val="left"/>
      <w:pPr>
        <w:ind w:left="2304" w:hanging="377"/>
      </w:pPr>
      <w:rPr>
        <w:rFonts w:hint="default"/>
        <w:lang w:val="en-US" w:eastAsia="en-US" w:bidi="en-US"/>
      </w:rPr>
    </w:lvl>
    <w:lvl w:ilvl="3">
      <w:numFmt w:val="bullet"/>
      <w:lvlText w:val="•"/>
      <w:lvlJc w:val="left"/>
      <w:pPr>
        <w:ind w:left="3216" w:hanging="377"/>
      </w:pPr>
      <w:rPr>
        <w:rFonts w:hint="default"/>
        <w:lang w:val="en-US" w:eastAsia="en-US" w:bidi="en-US"/>
      </w:rPr>
    </w:lvl>
    <w:lvl w:ilvl="4">
      <w:numFmt w:val="bullet"/>
      <w:lvlText w:val="•"/>
      <w:lvlJc w:val="left"/>
      <w:pPr>
        <w:ind w:left="4128" w:hanging="377"/>
      </w:pPr>
      <w:rPr>
        <w:rFonts w:hint="default"/>
        <w:lang w:val="en-US" w:eastAsia="en-US" w:bidi="en-US"/>
      </w:rPr>
    </w:lvl>
    <w:lvl w:ilvl="5">
      <w:numFmt w:val="bullet"/>
      <w:lvlText w:val="•"/>
      <w:lvlJc w:val="left"/>
      <w:pPr>
        <w:ind w:left="5040" w:hanging="377"/>
      </w:pPr>
      <w:rPr>
        <w:rFonts w:hint="default"/>
        <w:lang w:val="en-US" w:eastAsia="en-US" w:bidi="en-US"/>
      </w:rPr>
    </w:lvl>
    <w:lvl w:ilvl="6">
      <w:numFmt w:val="bullet"/>
      <w:lvlText w:val="•"/>
      <w:lvlJc w:val="left"/>
      <w:pPr>
        <w:ind w:left="5952" w:hanging="377"/>
      </w:pPr>
      <w:rPr>
        <w:rFonts w:hint="default"/>
        <w:lang w:val="en-US" w:eastAsia="en-US" w:bidi="en-US"/>
      </w:rPr>
    </w:lvl>
    <w:lvl w:ilvl="7">
      <w:numFmt w:val="bullet"/>
      <w:lvlText w:val="•"/>
      <w:lvlJc w:val="left"/>
      <w:pPr>
        <w:ind w:left="6864" w:hanging="377"/>
      </w:pPr>
      <w:rPr>
        <w:rFonts w:hint="default"/>
        <w:lang w:val="en-US" w:eastAsia="en-US" w:bidi="en-US"/>
      </w:rPr>
    </w:lvl>
    <w:lvl w:ilvl="8">
      <w:numFmt w:val="bullet"/>
      <w:lvlText w:val="•"/>
      <w:lvlJc w:val="left"/>
      <w:pPr>
        <w:ind w:left="7776" w:hanging="377"/>
      </w:pPr>
      <w:rPr>
        <w:rFonts w:hint="default"/>
        <w:lang w:val="en-US" w:eastAsia="en-US" w:bidi="en-US"/>
      </w:rPr>
    </w:lvl>
  </w:abstractNum>
  <w:abstractNum w:abstractNumId="22" w15:restartNumberingAfterBreak="0">
    <w:nsid w:val="317644BF"/>
    <w:multiLevelType w:val="hybridMultilevel"/>
    <w:tmpl w:val="EC6C979E"/>
    <w:lvl w:ilvl="0" w:tplc="111236AE">
      <w:start w:val="1"/>
      <w:numFmt w:val="decimal"/>
      <w:lvlText w:val="%1."/>
      <w:lvlJc w:val="left"/>
      <w:pPr>
        <w:ind w:left="335" w:hanging="216"/>
      </w:pPr>
      <w:rPr>
        <w:rFonts w:ascii="Calibri" w:eastAsia="Calibri" w:hAnsi="Calibri" w:cs="Calibri" w:hint="default"/>
        <w:w w:val="99"/>
        <w:sz w:val="22"/>
        <w:szCs w:val="22"/>
        <w:lang w:val="en-US" w:eastAsia="en-US" w:bidi="en-US"/>
      </w:rPr>
    </w:lvl>
    <w:lvl w:ilvl="1" w:tplc="42588CA0">
      <w:start w:val="1"/>
      <w:numFmt w:val="lowerLetter"/>
      <w:lvlText w:val="%2."/>
      <w:lvlJc w:val="left"/>
      <w:pPr>
        <w:ind w:left="569" w:hanging="210"/>
      </w:pPr>
      <w:rPr>
        <w:rFonts w:ascii="Calibri" w:eastAsia="Calibri" w:hAnsi="Calibri" w:cs="Calibri" w:hint="default"/>
        <w:w w:val="99"/>
        <w:sz w:val="22"/>
        <w:szCs w:val="22"/>
        <w:lang w:val="en-US" w:eastAsia="en-US" w:bidi="en-US"/>
      </w:rPr>
    </w:lvl>
    <w:lvl w:ilvl="2" w:tplc="675E142C">
      <w:numFmt w:val="bullet"/>
      <w:lvlText w:val="•"/>
      <w:lvlJc w:val="left"/>
      <w:pPr>
        <w:ind w:left="1564" w:hanging="210"/>
      </w:pPr>
      <w:rPr>
        <w:rFonts w:hint="default"/>
        <w:lang w:val="en-US" w:eastAsia="en-US" w:bidi="en-US"/>
      </w:rPr>
    </w:lvl>
    <w:lvl w:ilvl="3" w:tplc="46B89246">
      <w:numFmt w:val="bullet"/>
      <w:lvlText w:val="•"/>
      <w:lvlJc w:val="left"/>
      <w:pPr>
        <w:ind w:left="2568" w:hanging="210"/>
      </w:pPr>
      <w:rPr>
        <w:rFonts w:hint="default"/>
        <w:lang w:val="en-US" w:eastAsia="en-US" w:bidi="en-US"/>
      </w:rPr>
    </w:lvl>
    <w:lvl w:ilvl="4" w:tplc="02CCB590">
      <w:numFmt w:val="bullet"/>
      <w:lvlText w:val="•"/>
      <w:lvlJc w:val="left"/>
      <w:pPr>
        <w:ind w:left="3573" w:hanging="210"/>
      </w:pPr>
      <w:rPr>
        <w:rFonts w:hint="default"/>
        <w:lang w:val="en-US" w:eastAsia="en-US" w:bidi="en-US"/>
      </w:rPr>
    </w:lvl>
    <w:lvl w:ilvl="5" w:tplc="D1148848">
      <w:numFmt w:val="bullet"/>
      <w:lvlText w:val="•"/>
      <w:lvlJc w:val="left"/>
      <w:pPr>
        <w:ind w:left="4577" w:hanging="210"/>
      </w:pPr>
      <w:rPr>
        <w:rFonts w:hint="default"/>
        <w:lang w:val="en-US" w:eastAsia="en-US" w:bidi="en-US"/>
      </w:rPr>
    </w:lvl>
    <w:lvl w:ilvl="6" w:tplc="91AAA58A">
      <w:numFmt w:val="bullet"/>
      <w:lvlText w:val="•"/>
      <w:lvlJc w:val="left"/>
      <w:pPr>
        <w:ind w:left="5582" w:hanging="210"/>
      </w:pPr>
      <w:rPr>
        <w:rFonts w:hint="default"/>
        <w:lang w:val="en-US" w:eastAsia="en-US" w:bidi="en-US"/>
      </w:rPr>
    </w:lvl>
    <w:lvl w:ilvl="7" w:tplc="31804314">
      <w:numFmt w:val="bullet"/>
      <w:lvlText w:val="•"/>
      <w:lvlJc w:val="left"/>
      <w:pPr>
        <w:ind w:left="6586" w:hanging="210"/>
      </w:pPr>
      <w:rPr>
        <w:rFonts w:hint="default"/>
        <w:lang w:val="en-US" w:eastAsia="en-US" w:bidi="en-US"/>
      </w:rPr>
    </w:lvl>
    <w:lvl w:ilvl="8" w:tplc="D66451F0">
      <w:numFmt w:val="bullet"/>
      <w:lvlText w:val="•"/>
      <w:lvlJc w:val="left"/>
      <w:pPr>
        <w:ind w:left="7591" w:hanging="210"/>
      </w:pPr>
      <w:rPr>
        <w:rFonts w:hint="default"/>
        <w:lang w:val="en-US" w:eastAsia="en-US" w:bidi="en-US"/>
      </w:rPr>
    </w:lvl>
  </w:abstractNum>
  <w:abstractNum w:abstractNumId="23" w15:restartNumberingAfterBreak="0">
    <w:nsid w:val="331D0B10"/>
    <w:multiLevelType w:val="hybridMultilevel"/>
    <w:tmpl w:val="6B3A0952"/>
    <w:lvl w:ilvl="0" w:tplc="FFFFFFFF">
      <w:start w:val="1"/>
      <w:numFmt w:val="decimal"/>
      <w:lvlText w:val="%1."/>
      <w:lvlJc w:val="left"/>
      <w:pPr>
        <w:ind w:left="335" w:hanging="216"/>
      </w:pPr>
      <w:rPr>
        <w:rFonts w:ascii="Calibri" w:eastAsia="Calibri" w:hAnsi="Calibri" w:cs="Calibri" w:hint="default"/>
        <w:b w:val="0"/>
        <w:bCs/>
        <w:i w:val="0"/>
        <w:iCs w:val="0"/>
        <w:w w:val="99"/>
        <w:sz w:val="22"/>
        <w:szCs w:val="22"/>
        <w:lang w:val="en-US" w:eastAsia="en-US" w:bidi="en-US"/>
      </w:rPr>
    </w:lvl>
    <w:lvl w:ilvl="1" w:tplc="FFFFFFFF">
      <w:start w:val="1"/>
      <w:numFmt w:val="lowerLetter"/>
      <w:lvlText w:val="%2."/>
      <w:lvlJc w:val="left"/>
      <w:pPr>
        <w:ind w:left="569" w:hanging="210"/>
      </w:pPr>
      <w:rPr>
        <w:rFonts w:ascii="Calibri" w:eastAsia="Calibri" w:hAnsi="Calibri" w:cs="Calibri" w:hint="default"/>
        <w:w w:val="99"/>
        <w:sz w:val="22"/>
        <w:szCs w:val="22"/>
        <w:lang w:val="en-US" w:eastAsia="en-US" w:bidi="en-US"/>
      </w:rPr>
    </w:lvl>
    <w:lvl w:ilvl="2" w:tplc="FFFFFFFF">
      <w:numFmt w:val="bullet"/>
      <w:lvlText w:val="•"/>
      <w:lvlJc w:val="left"/>
      <w:pPr>
        <w:ind w:left="1564" w:hanging="210"/>
      </w:pPr>
      <w:rPr>
        <w:rFonts w:hint="default"/>
        <w:lang w:val="en-US" w:eastAsia="en-US" w:bidi="en-US"/>
      </w:rPr>
    </w:lvl>
    <w:lvl w:ilvl="3" w:tplc="FFFFFFFF">
      <w:numFmt w:val="bullet"/>
      <w:lvlText w:val="•"/>
      <w:lvlJc w:val="left"/>
      <w:pPr>
        <w:ind w:left="2568" w:hanging="210"/>
      </w:pPr>
      <w:rPr>
        <w:rFonts w:hint="default"/>
        <w:lang w:val="en-US" w:eastAsia="en-US" w:bidi="en-US"/>
      </w:rPr>
    </w:lvl>
    <w:lvl w:ilvl="4" w:tplc="FFFFFFFF">
      <w:numFmt w:val="bullet"/>
      <w:lvlText w:val="•"/>
      <w:lvlJc w:val="left"/>
      <w:pPr>
        <w:ind w:left="3573" w:hanging="210"/>
      </w:pPr>
      <w:rPr>
        <w:rFonts w:hint="default"/>
        <w:lang w:val="en-US" w:eastAsia="en-US" w:bidi="en-US"/>
      </w:rPr>
    </w:lvl>
    <w:lvl w:ilvl="5" w:tplc="FFFFFFFF">
      <w:numFmt w:val="bullet"/>
      <w:lvlText w:val="•"/>
      <w:lvlJc w:val="left"/>
      <w:pPr>
        <w:ind w:left="4577" w:hanging="210"/>
      </w:pPr>
      <w:rPr>
        <w:rFonts w:hint="default"/>
        <w:lang w:val="en-US" w:eastAsia="en-US" w:bidi="en-US"/>
      </w:rPr>
    </w:lvl>
    <w:lvl w:ilvl="6" w:tplc="FFFFFFFF">
      <w:numFmt w:val="bullet"/>
      <w:lvlText w:val="•"/>
      <w:lvlJc w:val="left"/>
      <w:pPr>
        <w:ind w:left="5582" w:hanging="210"/>
      </w:pPr>
      <w:rPr>
        <w:rFonts w:hint="default"/>
        <w:lang w:val="en-US" w:eastAsia="en-US" w:bidi="en-US"/>
      </w:rPr>
    </w:lvl>
    <w:lvl w:ilvl="7" w:tplc="FFFFFFFF">
      <w:numFmt w:val="bullet"/>
      <w:lvlText w:val="•"/>
      <w:lvlJc w:val="left"/>
      <w:pPr>
        <w:ind w:left="6586" w:hanging="210"/>
      </w:pPr>
      <w:rPr>
        <w:rFonts w:hint="default"/>
        <w:lang w:val="en-US" w:eastAsia="en-US" w:bidi="en-US"/>
      </w:rPr>
    </w:lvl>
    <w:lvl w:ilvl="8" w:tplc="FFFFFFFF">
      <w:numFmt w:val="bullet"/>
      <w:lvlText w:val="•"/>
      <w:lvlJc w:val="left"/>
      <w:pPr>
        <w:ind w:left="7591" w:hanging="210"/>
      </w:pPr>
      <w:rPr>
        <w:rFonts w:hint="default"/>
        <w:lang w:val="en-US" w:eastAsia="en-US" w:bidi="en-US"/>
      </w:rPr>
    </w:lvl>
  </w:abstractNum>
  <w:abstractNum w:abstractNumId="24" w15:restartNumberingAfterBreak="0">
    <w:nsid w:val="35A64EDC"/>
    <w:multiLevelType w:val="hybridMultilevel"/>
    <w:tmpl w:val="08842BB8"/>
    <w:lvl w:ilvl="0" w:tplc="0409000F">
      <w:start w:val="1"/>
      <w:numFmt w:val="decimal"/>
      <w:lvlText w:val="%1."/>
      <w:lvlJc w:val="left"/>
      <w:pPr>
        <w:ind w:left="1180" w:hanging="720"/>
      </w:pPr>
      <w:rPr>
        <w:rFonts w:hint="default"/>
        <w:spacing w:val="-3"/>
        <w:w w:val="100"/>
        <w:sz w:val="24"/>
        <w:szCs w:val="24"/>
        <w:lang w:val="en-US" w:eastAsia="en-US" w:bidi="en-US"/>
      </w:rPr>
    </w:lvl>
    <w:lvl w:ilvl="1" w:tplc="99B8C480">
      <w:numFmt w:val="bullet"/>
      <w:lvlText w:val=""/>
      <w:lvlJc w:val="left"/>
      <w:pPr>
        <w:ind w:left="1900" w:hanging="720"/>
      </w:pPr>
      <w:rPr>
        <w:rFonts w:ascii="Symbol" w:eastAsia="Symbol" w:hAnsi="Symbol" w:cs="Symbol" w:hint="default"/>
        <w:w w:val="100"/>
        <w:sz w:val="24"/>
        <w:szCs w:val="24"/>
        <w:lang w:val="en-US" w:eastAsia="en-US" w:bidi="en-US"/>
      </w:rPr>
    </w:lvl>
    <w:lvl w:ilvl="2" w:tplc="150EFD6E">
      <w:numFmt w:val="bullet"/>
      <w:lvlText w:val="•"/>
      <w:lvlJc w:val="left"/>
      <w:pPr>
        <w:ind w:left="2833" w:hanging="720"/>
      </w:pPr>
      <w:rPr>
        <w:rFonts w:hint="default"/>
        <w:lang w:val="en-US" w:eastAsia="en-US" w:bidi="en-US"/>
      </w:rPr>
    </w:lvl>
    <w:lvl w:ilvl="3" w:tplc="0170A854">
      <w:numFmt w:val="bullet"/>
      <w:lvlText w:val="•"/>
      <w:lvlJc w:val="left"/>
      <w:pPr>
        <w:ind w:left="3766" w:hanging="720"/>
      </w:pPr>
      <w:rPr>
        <w:rFonts w:hint="default"/>
        <w:lang w:val="en-US" w:eastAsia="en-US" w:bidi="en-US"/>
      </w:rPr>
    </w:lvl>
    <w:lvl w:ilvl="4" w:tplc="3A24E6EE">
      <w:numFmt w:val="bullet"/>
      <w:lvlText w:val="•"/>
      <w:lvlJc w:val="left"/>
      <w:pPr>
        <w:ind w:left="4700" w:hanging="720"/>
      </w:pPr>
      <w:rPr>
        <w:rFonts w:hint="default"/>
        <w:lang w:val="en-US" w:eastAsia="en-US" w:bidi="en-US"/>
      </w:rPr>
    </w:lvl>
    <w:lvl w:ilvl="5" w:tplc="EF009282">
      <w:numFmt w:val="bullet"/>
      <w:lvlText w:val="•"/>
      <w:lvlJc w:val="left"/>
      <w:pPr>
        <w:ind w:left="5633" w:hanging="720"/>
      </w:pPr>
      <w:rPr>
        <w:rFonts w:hint="default"/>
        <w:lang w:val="en-US" w:eastAsia="en-US" w:bidi="en-US"/>
      </w:rPr>
    </w:lvl>
    <w:lvl w:ilvl="6" w:tplc="01126B20">
      <w:numFmt w:val="bullet"/>
      <w:lvlText w:val="•"/>
      <w:lvlJc w:val="left"/>
      <w:pPr>
        <w:ind w:left="6566" w:hanging="720"/>
      </w:pPr>
      <w:rPr>
        <w:rFonts w:hint="default"/>
        <w:lang w:val="en-US" w:eastAsia="en-US" w:bidi="en-US"/>
      </w:rPr>
    </w:lvl>
    <w:lvl w:ilvl="7" w:tplc="0BA4FE24">
      <w:numFmt w:val="bullet"/>
      <w:lvlText w:val="•"/>
      <w:lvlJc w:val="left"/>
      <w:pPr>
        <w:ind w:left="7500" w:hanging="720"/>
      </w:pPr>
      <w:rPr>
        <w:rFonts w:hint="default"/>
        <w:lang w:val="en-US" w:eastAsia="en-US" w:bidi="en-US"/>
      </w:rPr>
    </w:lvl>
    <w:lvl w:ilvl="8" w:tplc="32B49652">
      <w:numFmt w:val="bullet"/>
      <w:lvlText w:val="•"/>
      <w:lvlJc w:val="left"/>
      <w:pPr>
        <w:ind w:left="8433" w:hanging="720"/>
      </w:pPr>
      <w:rPr>
        <w:rFonts w:hint="default"/>
        <w:lang w:val="en-US" w:eastAsia="en-US" w:bidi="en-US"/>
      </w:rPr>
    </w:lvl>
  </w:abstractNum>
  <w:abstractNum w:abstractNumId="25" w15:restartNumberingAfterBreak="0">
    <w:nsid w:val="39F40F5C"/>
    <w:multiLevelType w:val="hybridMultilevel"/>
    <w:tmpl w:val="5B24CA2C"/>
    <w:lvl w:ilvl="0" w:tplc="FFFFFFFF">
      <w:start w:val="1"/>
      <w:numFmt w:val="decimal"/>
      <w:lvlText w:val="%1."/>
      <w:lvlJc w:val="left"/>
      <w:pPr>
        <w:ind w:left="335" w:hanging="216"/>
      </w:pPr>
      <w:rPr>
        <w:rFonts w:ascii="Calibri" w:eastAsia="Calibri" w:hAnsi="Calibri" w:cs="Calibri" w:hint="default"/>
        <w:w w:val="99"/>
        <w:sz w:val="22"/>
        <w:szCs w:val="22"/>
        <w:lang w:val="en-US" w:eastAsia="en-US" w:bidi="en-US"/>
      </w:rPr>
    </w:lvl>
    <w:lvl w:ilvl="1" w:tplc="FFFFFFFF">
      <w:start w:val="1"/>
      <w:numFmt w:val="lowerLetter"/>
      <w:lvlText w:val="%2."/>
      <w:lvlJc w:val="left"/>
      <w:pPr>
        <w:ind w:left="569" w:hanging="210"/>
      </w:pPr>
      <w:rPr>
        <w:rFonts w:ascii="Calibri" w:eastAsia="Calibri" w:hAnsi="Calibri" w:cs="Calibri" w:hint="default"/>
        <w:w w:val="99"/>
        <w:sz w:val="22"/>
        <w:szCs w:val="22"/>
        <w:lang w:val="en-US" w:eastAsia="en-US" w:bidi="en-US"/>
      </w:rPr>
    </w:lvl>
    <w:lvl w:ilvl="2" w:tplc="FFFFFFFF">
      <w:numFmt w:val="bullet"/>
      <w:lvlText w:val="•"/>
      <w:lvlJc w:val="left"/>
      <w:pPr>
        <w:ind w:left="1564" w:hanging="210"/>
      </w:pPr>
      <w:rPr>
        <w:rFonts w:hint="default"/>
        <w:lang w:val="en-US" w:eastAsia="en-US" w:bidi="en-US"/>
      </w:rPr>
    </w:lvl>
    <w:lvl w:ilvl="3" w:tplc="FFFFFFFF">
      <w:numFmt w:val="bullet"/>
      <w:lvlText w:val="•"/>
      <w:lvlJc w:val="left"/>
      <w:pPr>
        <w:ind w:left="2568" w:hanging="210"/>
      </w:pPr>
      <w:rPr>
        <w:rFonts w:hint="default"/>
        <w:lang w:val="en-US" w:eastAsia="en-US" w:bidi="en-US"/>
      </w:rPr>
    </w:lvl>
    <w:lvl w:ilvl="4" w:tplc="FFFFFFFF">
      <w:numFmt w:val="bullet"/>
      <w:lvlText w:val="•"/>
      <w:lvlJc w:val="left"/>
      <w:pPr>
        <w:ind w:left="3573" w:hanging="210"/>
      </w:pPr>
      <w:rPr>
        <w:rFonts w:hint="default"/>
        <w:lang w:val="en-US" w:eastAsia="en-US" w:bidi="en-US"/>
      </w:rPr>
    </w:lvl>
    <w:lvl w:ilvl="5" w:tplc="FFFFFFFF">
      <w:numFmt w:val="bullet"/>
      <w:lvlText w:val="•"/>
      <w:lvlJc w:val="left"/>
      <w:pPr>
        <w:ind w:left="4577" w:hanging="210"/>
      </w:pPr>
      <w:rPr>
        <w:rFonts w:hint="default"/>
        <w:lang w:val="en-US" w:eastAsia="en-US" w:bidi="en-US"/>
      </w:rPr>
    </w:lvl>
    <w:lvl w:ilvl="6" w:tplc="FFFFFFFF">
      <w:numFmt w:val="bullet"/>
      <w:lvlText w:val="•"/>
      <w:lvlJc w:val="left"/>
      <w:pPr>
        <w:ind w:left="5582" w:hanging="210"/>
      </w:pPr>
      <w:rPr>
        <w:rFonts w:hint="default"/>
        <w:lang w:val="en-US" w:eastAsia="en-US" w:bidi="en-US"/>
      </w:rPr>
    </w:lvl>
    <w:lvl w:ilvl="7" w:tplc="FFFFFFFF">
      <w:numFmt w:val="bullet"/>
      <w:lvlText w:val="•"/>
      <w:lvlJc w:val="left"/>
      <w:pPr>
        <w:ind w:left="6586" w:hanging="210"/>
      </w:pPr>
      <w:rPr>
        <w:rFonts w:hint="default"/>
        <w:lang w:val="en-US" w:eastAsia="en-US" w:bidi="en-US"/>
      </w:rPr>
    </w:lvl>
    <w:lvl w:ilvl="8" w:tplc="FFFFFFFF">
      <w:numFmt w:val="bullet"/>
      <w:lvlText w:val="•"/>
      <w:lvlJc w:val="left"/>
      <w:pPr>
        <w:ind w:left="7591" w:hanging="210"/>
      </w:pPr>
      <w:rPr>
        <w:rFonts w:hint="default"/>
        <w:lang w:val="en-US" w:eastAsia="en-US" w:bidi="en-US"/>
      </w:rPr>
    </w:lvl>
  </w:abstractNum>
  <w:abstractNum w:abstractNumId="26" w15:restartNumberingAfterBreak="0">
    <w:nsid w:val="3AF32D61"/>
    <w:multiLevelType w:val="hybridMultilevel"/>
    <w:tmpl w:val="3AA41386"/>
    <w:lvl w:ilvl="0" w:tplc="ADF2B37E">
      <w:start w:val="2"/>
      <w:numFmt w:val="decimal"/>
      <w:lvlText w:val="%1."/>
      <w:lvlJc w:val="left"/>
      <w:pPr>
        <w:ind w:left="320" w:hanging="216"/>
      </w:pPr>
      <w:rPr>
        <w:rFonts w:ascii="Calibri" w:eastAsia="Calibri" w:hAnsi="Calibri" w:cs="Calibri" w:hint="default"/>
        <w:i/>
        <w:iCs/>
        <w:w w:val="99"/>
        <w:sz w:val="22"/>
        <w:szCs w:val="22"/>
        <w:lang w:val="en-US" w:eastAsia="en-US" w:bidi="en-US"/>
      </w:rPr>
    </w:lvl>
    <w:lvl w:ilvl="1" w:tplc="863ABE7E">
      <w:start w:val="1"/>
      <w:numFmt w:val="lowerLetter"/>
      <w:lvlText w:val="%2."/>
      <w:lvlJc w:val="left"/>
      <w:pPr>
        <w:ind w:left="319" w:hanging="210"/>
      </w:pPr>
      <w:rPr>
        <w:rFonts w:ascii="Calibri" w:eastAsia="Calibri" w:hAnsi="Calibri" w:cs="Calibri" w:hint="default"/>
        <w:w w:val="99"/>
        <w:sz w:val="22"/>
        <w:szCs w:val="22"/>
        <w:lang w:val="en-US" w:eastAsia="en-US" w:bidi="en-US"/>
      </w:rPr>
    </w:lvl>
    <w:lvl w:ilvl="2" w:tplc="64767168">
      <w:numFmt w:val="bullet"/>
      <w:lvlText w:val="•"/>
      <w:lvlJc w:val="left"/>
      <w:pPr>
        <w:ind w:left="2184" w:hanging="210"/>
      </w:pPr>
      <w:rPr>
        <w:rFonts w:hint="default"/>
        <w:lang w:val="en-US" w:eastAsia="en-US" w:bidi="en-US"/>
      </w:rPr>
    </w:lvl>
    <w:lvl w:ilvl="3" w:tplc="2D50A8CE">
      <w:numFmt w:val="bullet"/>
      <w:lvlText w:val="•"/>
      <w:lvlJc w:val="left"/>
      <w:pPr>
        <w:ind w:left="3116" w:hanging="210"/>
      </w:pPr>
      <w:rPr>
        <w:rFonts w:hint="default"/>
        <w:lang w:val="en-US" w:eastAsia="en-US" w:bidi="en-US"/>
      </w:rPr>
    </w:lvl>
    <w:lvl w:ilvl="4" w:tplc="6A944EC4">
      <w:numFmt w:val="bullet"/>
      <w:lvlText w:val="•"/>
      <w:lvlJc w:val="left"/>
      <w:pPr>
        <w:ind w:left="4048" w:hanging="210"/>
      </w:pPr>
      <w:rPr>
        <w:rFonts w:hint="default"/>
        <w:lang w:val="en-US" w:eastAsia="en-US" w:bidi="en-US"/>
      </w:rPr>
    </w:lvl>
    <w:lvl w:ilvl="5" w:tplc="3328F990">
      <w:numFmt w:val="bullet"/>
      <w:lvlText w:val="•"/>
      <w:lvlJc w:val="left"/>
      <w:pPr>
        <w:ind w:left="4980" w:hanging="210"/>
      </w:pPr>
      <w:rPr>
        <w:rFonts w:hint="default"/>
        <w:lang w:val="en-US" w:eastAsia="en-US" w:bidi="en-US"/>
      </w:rPr>
    </w:lvl>
    <w:lvl w:ilvl="6" w:tplc="BB5C56D6">
      <w:numFmt w:val="bullet"/>
      <w:lvlText w:val="•"/>
      <w:lvlJc w:val="left"/>
      <w:pPr>
        <w:ind w:left="5912" w:hanging="210"/>
      </w:pPr>
      <w:rPr>
        <w:rFonts w:hint="default"/>
        <w:lang w:val="en-US" w:eastAsia="en-US" w:bidi="en-US"/>
      </w:rPr>
    </w:lvl>
    <w:lvl w:ilvl="7" w:tplc="AA5E721C">
      <w:numFmt w:val="bullet"/>
      <w:lvlText w:val="•"/>
      <w:lvlJc w:val="left"/>
      <w:pPr>
        <w:ind w:left="6844" w:hanging="210"/>
      </w:pPr>
      <w:rPr>
        <w:rFonts w:hint="default"/>
        <w:lang w:val="en-US" w:eastAsia="en-US" w:bidi="en-US"/>
      </w:rPr>
    </w:lvl>
    <w:lvl w:ilvl="8" w:tplc="1C2C48F8">
      <w:numFmt w:val="bullet"/>
      <w:lvlText w:val="•"/>
      <w:lvlJc w:val="left"/>
      <w:pPr>
        <w:ind w:left="7776" w:hanging="210"/>
      </w:pPr>
      <w:rPr>
        <w:rFonts w:hint="default"/>
        <w:lang w:val="en-US" w:eastAsia="en-US" w:bidi="en-US"/>
      </w:rPr>
    </w:lvl>
  </w:abstractNum>
  <w:abstractNum w:abstractNumId="27" w15:restartNumberingAfterBreak="0">
    <w:nsid w:val="3DE37CC0"/>
    <w:multiLevelType w:val="hybridMultilevel"/>
    <w:tmpl w:val="8916A8AA"/>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0066517"/>
    <w:multiLevelType w:val="hybridMultilevel"/>
    <w:tmpl w:val="1D828D06"/>
    <w:lvl w:ilvl="0" w:tplc="FFFFFFFF">
      <w:start w:val="1"/>
      <w:numFmt w:val="decimal"/>
      <w:lvlText w:val="%1."/>
      <w:lvlJc w:val="left"/>
      <w:pPr>
        <w:ind w:left="335" w:hanging="216"/>
      </w:pPr>
      <w:rPr>
        <w:rFonts w:ascii="Calibri" w:eastAsia="Calibri" w:hAnsi="Calibri" w:cs="Calibri" w:hint="default"/>
        <w:b w:val="0"/>
        <w:bCs/>
        <w:w w:val="99"/>
        <w:sz w:val="22"/>
        <w:szCs w:val="22"/>
        <w:lang w:val="en-US" w:eastAsia="en-US" w:bidi="en-US"/>
      </w:rPr>
    </w:lvl>
    <w:lvl w:ilvl="1" w:tplc="FFFFFFFF">
      <w:start w:val="1"/>
      <w:numFmt w:val="lowerLetter"/>
      <w:lvlText w:val="%2."/>
      <w:lvlJc w:val="left"/>
      <w:pPr>
        <w:ind w:left="569" w:hanging="210"/>
      </w:pPr>
      <w:rPr>
        <w:rFonts w:ascii="Calibri" w:eastAsia="Calibri" w:hAnsi="Calibri" w:cs="Calibri" w:hint="default"/>
        <w:w w:val="99"/>
        <w:sz w:val="22"/>
        <w:szCs w:val="22"/>
        <w:lang w:val="en-US" w:eastAsia="en-US" w:bidi="en-US"/>
      </w:rPr>
    </w:lvl>
    <w:lvl w:ilvl="2" w:tplc="FFFFFFFF">
      <w:numFmt w:val="bullet"/>
      <w:lvlText w:val="•"/>
      <w:lvlJc w:val="left"/>
      <w:pPr>
        <w:ind w:left="1564" w:hanging="210"/>
      </w:pPr>
      <w:rPr>
        <w:rFonts w:hint="default"/>
        <w:lang w:val="en-US" w:eastAsia="en-US" w:bidi="en-US"/>
      </w:rPr>
    </w:lvl>
    <w:lvl w:ilvl="3" w:tplc="FFFFFFFF">
      <w:numFmt w:val="bullet"/>
      <w:lvlText w:val="•"/>
      <w:lvlJc w:val="left"/>
      <w:pPr>
        <w:ind w:left="2568" w:hanging="210"/>
      </w:pPr>
      <w:rPr>
        <w:rFonts w:hint="default"/>
        <w:lang w:val="en-US" w:eastAsia="en-US" w:bidi="en-US"/>
      </w:rPr>
    </w:lvl>
    <w:lvl w:ilvl="4" w:tplc="FFFFFFFF">
      <w:numFmt w:val="bullet"/>
      <w:lvlText w:val="•"/>
      <w:lvlJc w:val="left"/>
      <w:pPr>
        <w:ind w:left="3573" w:hanging="210"/>
      </w:pPr>
      <w:rPr>
        <w:rFonts w:hint="default"/>
        <w:lang w:val="en-US" w:eastAsia="en-US" w:bidi="en-US"/>
      </w:rPr>
    </w:lvl>
    <w:lvl w:ilvl="5" w:tplc="FFFFFFFF">
      <w:numFmt w:val="bullet"/>
      <w:lvlText w:val="•"/>
      <w:lvlJc w:val="left"/>
      <w:pPr>
        <w:ind w:left="4577" w:hanging="210"/>
      </w:pPr>
      <w:rPr>
        <w:rFonts w:hint="default"/>
        <w:lang w:val="en-US" w:eastAsia="en-US" w:bidi="en-US"/>
      </w:rPr>
    </w:lvl>
    <w:lvl w:ilvl="6" w:tplc="FFFFFFFF">
      <w:numFmt w:val="bullet"/>
      <w:lvlText w:val="•"/>
      <w:lvlJc w:val="left"/>
      <w:pPr>
        <w:ind w:left="5582" w:hanging="210"/>
      </w:pPr>
      <w:rPr>
        <w:rFonts w:hint="default"/>
        <w:lang w:val="en-US" w:eastAsia="en-US" w:bidi="en-US"/>
      </w:rPr>
    </w:lvl>
    <w:lvl w:ilvl="7" w:tplc="FFFFFFFF">
      <w:numFmt w:val="bullet"/>
      <w:lvlText w:val="•"/>
      <w:lvlJc w:val="left"/>
      <w:pPr>
        <w:ind w:left="6586" w:hanging="210"/>
      </w:pPr>
      <w:rPr>
        <w:rFonts w:hint="default"/>
        <w:lang w:val="en-US" w:eastAsia="en-US" w:bidi="en-US"/>
      </w:rPr>
    </w:lvl>
    <w:lvl w:ilvl="8" w:tplc="FFFFFFFF">
      <w:numFmt w:val="bullet"/>
      <w:lvlText w:val="•"/>
      <w:lvlJc w:val="left"/>
      <w:pPr>
        <w:ind w:left="7591" w:hanging="210"/>
      </w:pPr>
      <w:rPr>
        <w:rFonts w:hint="default"/>
        <w:lang w:val="en-US" w:eastAsia="en-US" w:bidi="en-US"/>
      </w:rPr>
    </w:lvl>
  </w:abstractNum>
  <w:abstractNum w:abstractNumId="29" w15:restartNumberingAfterBreak="0">
    <w:nsid w:val="404C5ABD"/>
    <w:multiLevelType w:val="hybridMultilevel"/>
    <w:tmpl w:val="E486869C"/>
    <w:lvl w:ilvl="0" w:tplc="FFFFFFFF">
      <w:start w:val="1"/>
      <w:numFmt w:val="decimal"/>
      <w:lvlText w:val="%1."/>
      <w:lvlJc w:val="left"/>
      <w:pPr>
        <w:ind w:left="335" w:hanging="216"/>
      </w:pPr>
      <w:rPr>
        <w:rFonts w:ascii="Calibri" w:eastAsia="Calibri" w:hAnsi="Calibri" w:cs="Calibri" w:hint="default"/>
        <w:b w:val="0"/>
        <w:bCs/>
        <w:w w:val="99"/>
        <w:sz w:val="22"/>
        <w:szCs w:val="22"/>
        <w:lang w:val="en-US" w:eastAsia="en-US" w:bidi="en-US"/>
      </w:rPr>
    </w:lvl>
    <w:lvl w:ilvl="1" w:tplc="FFFFFFFF">
      <w:start w:val="1"/>
      <w:numFmt w:val="lowerLetter"/>
      <w:lvlText w:val="%2."/>
      <w:lvlJc w:val="left"/>
      <w:pPr>
        <w:ind w:left="569" w:hanging="210"/>
      </w:pPr>
      <w:rPr>
        <w:rFonts w:ascii="Calibri" w:eastAsia="Calibri" w:hAnsi="Calibri" w:cs="Calibri" w:hint="default"/>
        <w:w w:val="99"/>
        <w:sz w:val="22"/>
        <w:szCs w:val="22"/>
        <w:lang w:val="en-US" w:eastAsia="en-US" w:bidi="en-US"/>
      </w:rPr>
    </w:lvl>
    <w:lvl w:ilvl="2" w:tplc="FFFFFFFF">
      <w:numFmt w:val="bullet"/>
      <w:lvlText w:val="•"/>
      <w:lvlJc w:val="left"/>
      <w:pPr>
        <w:ind w:left="1564" w:hanging="210"/>
      </w:pPr>
      <w:rPr>
        <w:rFonts w:hint="default"/>
        <w:lang w:val="en-US" w:eastAsia="en-US" w:bidi="en-US"/>
      </w:rPr>
    </w:lvl>
    <w:lvl w:ilvl="3" w:tplc="FFFFFFFF">
      <w:numFmt w:val="bullet"/>
      <w:lvlText w:val="•"/>
      <w:lvlJc w:val="left"/>
      <w:pPr>
        <w:ind w:left="2568" w:hanging="210"/>
      </w:pPr>
      <w:rPr>
        <w:rFonts w:hint="default"/>
        <w:lang w:val="en-US" w:eastAsia="en-US" w:bidi="en-US"/>
      </w:rPr>
    </w:lvl>
    <w:lvl w:ilvl="4" w:tplc="FFFFFFFF">
      <w:numFmt w:val="bullet"/>
      <w:lvlText w:val="•"/>
      <w:lvlJc w:val="left"/>
      <w:pPr>
        <w:ind w:left="3573" w:hanging="210"/>
      </w:pPr>
      <w:rPr>
        <w:rFonts w:hint="default"/>
        <w:lang w:val="en-US" w:eastAsia="en-US" w:bidi="en-US"/>
      </w:rPr>
    </w:lvl>
    <w:lvl w:ilvl="5" w:tplc="FFFFFFFF">
      <w:numFmt w:val="bullet"/>
      <w:lvlText w:val="•"/>
      <w:lvlJc w:val="left"/>
      <w:pPr>
        <w:ind w:left="4577" w:hanging="210"/>
      </w:pPr>
      <w:rPr>
        <w:rFonts w:hint="default"/>
        <w:lang w:val="en-US" w:eastAsia="en-US" w:bidi="en-US"/>
      </w:rPr>
    </w:lvl>
    <w:lvl w:ilvl="6" w:tplc="FFFFFFFF">
      <w:numFmt w:val="bullet"/>
      <w:lvlText w:val="•"/>
      <w:lvlJc w:val="left"/>
      <w:pPr>
        <w:ind w:left="5582" w:hanging="210"/>
      </w:pPr>
      <w:rPr>
        <w:rFonts w:hint="default"/>
        <w:lang w:val="en-US" w:eastAsia="en-US" w:bidi="en-US"/>
      </w:rPr>
    </w:lvl>
    <w:lvl w:ilvl="7" w:tplc="FFFFFFFF">
      <w:numFmt w:val="bullet"/>
      <w:lvlText w:val="•"/>
      <w:lvlJc w:val="left"/>
      <w:pPr>
        <w:ind w:left="6586" w:hanging="210"/>
      </w:pPr>
      <w:rPr>
        <w:rFonts w:hint="default"/>
        <w:lang w:val="en-US" w:eastAsia="en-US" w:bidi="en-US"/>
      </w:rPr>
    </w:lvl>
    <w:lvl w:ilvl="8" w:tplc="FFFFFFFF">
      <w:numFmt w:val="bullet"/>
      <w:lvlText w:val="•"/>
      <w:lvlJc w:val="left"/>
      <w:pPr>
        <w:ind w:left="7591" w:hanging="210"/>
      </w:pPr>
      <w:rPr>
        <w:rFonts w:hint="default"/>
        <w:lang w:val="en-US" w:eastAsia="en-US" w:bidi="en-US"/>
      </w:rPr>
    </w:lvl>
  </w:abstractNum>
  <w:abstractNum w:abstractNumId="30" w15:restartNumberingAfterBreak="0">
    <w:nsid w:val="40C51510"/>
    <w:multiLevelType w:val="hybridMultilevel"/>
    <w:tmpl w:val="FF34F592"/>
    <w:lvl w:ilvl="0" w:tplc="86F4CD1C">
      <w:start w:val="1"/>
      <w:numFmt w:val="decimal"/>
      <w:lvlText w:val="%1."/>
      <w:lvlJc w:val="left"/>
      <w:pPr>
        <w:ind w:left="720" w:hanging="360"/>
      </w:pPr>
    </w:lvl>
    <w:lvl w:ilvl="1" w:tplc="36408F44">
      <w:start w:val="1"/>
      <w:numFmt w:val="lowerLetter"/>
      <w:lvlText w:val="%2."/>
      <w:lvlJc w:val="left"/>
      <w:pPr>
        <w:ind w:left="1440" w:hanging="360"/>
      </w:pPr>
    </w:lvl>
    <w:lvl w:ilvl="2" w:tplc="BBE849B2">
      <w:start w:val="1"/>
      <w:numFmt w:val="lowerRoman"/>
      <w:lvlText w:val="%3."/>
      <w:lvlJc w:val="right"/>
      <w:pPr>
        <w:ind w:left="2160" w:hanging="180"/>
      </w:pPr>
    </w:lvl>
    <w:lvl w:ilvl="3" w:tplc="B4546F8A">
      <w:start w:val="1"/>
      <w:numFmt w:val="decimal"/>
      <w:lvlText w:val="%4."/>
      <w:lvlJc w:val="left"/>
      <w:pPr>
        <w:ind w:left="2880" w:hanging="360"/>
      </w:pPr>
    </w:lvl>
    <w:lvl w:ilvl="4" w:tplc="892E479E">
      <w:start w:val="1"/>
      <w:numFmt w:val="lowerLetter"/>
      <w:lvlText w:val="%5."/>
      <w:lvlJc w:val="left"/>
      <w:pPr>
        <w:ind w:left="3600" w:hanging="360"/>
      </w:pPr>
    </w:lvl>
    <w:lvl w:ilvl="5" w:tplc="E3420DD6">
      <w:start w:val="1"/>
      <w:numFmt w:val="lowerRoman"/>
      <w:lvlText w:val="%6."/>
      <w:lvlJc w:val="right"/>
      <w:pPr>
        <w:ind w:left="4320" w:hanging="180"/>
      </w:pPr>
    </w:lvl>
    <w:lvl w:ilvl="6" w:tplc="16B47688">
      <w:start w:val="1"/>
      <w:numFmt w:val="decimal"/>
      <w:lvlText w:val="%7."/>
      <w:lvlJc w:val="left"/>
      <w:pPr>
        <w:ind w:left="5040" w:hanging="360"/>
      </w:pPr>
    </w:lvl>
    <w:lvl w:ilvl="7" w:tplc="DFBE1362">
      <w:start w:val="1"/>
      <w:numFmt w:val="lowerLetter"/>
      <w:lvlText w:val="%8."/>
      <w:lvlJc w:val="left"/>
      <w:pPr>
        <w:ind w:left="5760" w:hanging="360"/>
      </w:pPr>
    </w:lvl>
    <w:lvl w:ilvl="8" w:tplc="0D3289CC">
      <w:start w:val="1"/>
      <w:numFmt w:val="lowerRoman"/>
      <w:lvlText w:val="%9."/>
      <w:lvlJc w:val="right"/>
      <w:pPr>
        <w:ind w:left="6480" w:hanging="180"/>
      </w:pPr>
    </w:lvl>
  </w:abstractNum>
  <w:abstractNum w:abstractNumId="31" w15:restartNumberingAfterBreak="0">
    <w:nsid w:val="43152DC1"/>
    <w:multiLevelType w:val="hybridMultilevel"/>
    <w:tmpl w:val="5E32260C"/>
    <w:lvl w:ilvl="0" w:tplc="63B20E42">
      <w:start w:val="1"/>
      <w:numFmt w:val="decimal"/>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32" w15:restartNumberingAfterBreak="0">
    <w:nsid w:val="4A1145AD"/>
    <w:multiLevelType w:val="hybridMultilevel"/>
    <w:tmpl w:val="36B65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9F553E"/>
    <w:multiLevelType w:val="hybridMultilevel"/>
    <w:tmpl w:val="D5523640"/>
    <w:lvl w:ilvl="0" w:tplc="FFFFFFFF">
      <w:start w:val="1"/>
      <w:numFmt w:val="decimal"/>
      <w:lvlText w:val="%1."/>
      <w:lvlJc w:val="left"/>
      <w:pPr>
        <w:ind w:left="335" w:hanging="216"/>
      </w:pPr>
      <w:rPr>
        <w:rFonts w:ascii="Calibri" w:eastAsia="Calibri" w:hAnsi="Calibri" w:cs="Calibri" w:hint="default"/>
        <w:b w:val="0"/>
        <w:bCs/>
        <w:i w:val="0"/>
        <w:iCs w:val="0"/>
        <w:w w:val="99"/>
        <w:sz w:val="22"/>
        <w:szCs w:val="22"/>
        <w:lang w:val="en-US" w:eastAsia="en-US" w:bidi="en-US"/>
      </w:rPr>
    </w:lvl>
    <w:lvl w:ilvl="1" w:tplc="FFFFFFFF">
      <w:start w:val="1"/>
      <w:numFmt w:val="lowerLetter"/>
      <w:lvlText w:val="%2."/>
      <w:lvlJc w:val="left"/>
      <w:pPr>
        <w:ind w:left="569" w:hanging="210"/>
      </w:pPr>
      <w:rPr>
        <w:rFonts w:ascii="Calibri" w:eastAsia="Calibri" w:hAnsi="Calibri" w:cs="Calibri" w:hint="default"/>
        <w:w w:val="99"/>
        <w:sz w:val="22"/>
        <w:szCs w:val="22"/>
        <w:lang w:val="en-US" w:eastAsia="en-US" w:bidi="en-US"/>
      </w:rPr>
    </w:lvl>
    <w:lvl w:ilvl="2" w:tplc="FFFFFFFF">
      <w:numFmt w:val="bullet"/>
      <w:lvlText w:val="•"/>
      <w:lvlJc w:val="left"/>
      <w:pPr>
        <w:ind w:left="1564" w:hanging="210"/>
      </w:pPr>
      <w:rPr>
        <w:rFonts w:hint="default"/>
        <w:lang w:val="en-US" w:eastAsia="en-US" w:bidi="en-US"/>
      </w:rPr>
    </w:lvl>
    <w:lvl w:ilvl="3" w:tplc="FFFFFFFF">
      <w:numFmt w:val="bullet"/>
      <w:lvlText w:val="•"/>
      <w:lvlJc w:val="left"/>
      <w:pPr>
        <w:ind w:left="2568" w:hanging="210"/>
      </w:pPr>
      <w:rPr>
        <w:rFonts w:hint="default"/>
        <w:lang w:val="en-US" w:eastAsia="en-US" w:bidi="en-US"/>
      </w:rPr>
    </w:lvl>
    <w:lvl w:ilvl="4" w:tplc="FFFFFFFF">
      <w:numFmt w:val="bullet"/>
      <w:lvlText w:val="•"/>
      <w:lvlJc w:val="left"/>
      <w:pPr>
        <w:ind w:left="3573" w:hanging="210"/>
      </w:pPr>
      <w:rPr>
        <w:rFonts w:hint="default"/>
        <w:lang w:val="en-US" w:eastAsia="en-US" w:bidi="en-US"/>
      </w:rPr>
    </w:lvl>
    <w:lvl w:ilvl="5" w:tplc="FFFFFFFF">
      <w:numFmt w:val="bullet"/>
      <w:lvlText w:val="•"/>
      <w:lvlJc w:val="left"/>
      <w:pPr>
        <w:ind w:left="4577" w:hanging="210"/>
      </w:pPr>
      <w:rPr>
        <w:rFonts w:hint="default"/>
        <w:lang w:val="en-US" w:eastAsia="en-US" w:bidi="en-US"/>
      </w:rPr>
    </w:lvl>
    <w:lvl w:ilvl="6" w:tplc="FFFFFFFF">
      <w:numFmt w:val="bullet"/>
      <w:lvlText w:val="•"/>
      <w:lvlJc w:val="left"/>
      <w:pPr>
        <w:ind w:left="5582" w:hanging="210"/>
      </w:pPr>
      <w:rPr>
        <w:rFonts w:hint="default"/>
        <w:lang w:val="en-US" w:eastAsia="en-US" w:bidi="en-US"/>
      </w:rPr>
    </w:lvl>
    <w:lvl w:ilvl="7" w:tplc="FFFFFFFF">
      <w:numFmt w:val="bullet"/>
      <w:lvlText w:val="•"/>
      <w:lvlJc w:val="left"/>
      <w:pPr>
        <w:ind w:left="6586" w:hanging="210"/>
      </w:pPr>
      <w:rPr>
        <w:rFonts w:hint="default"/>
        <w:lang w:val="en-US" w:eastAsia="en-US" w:bidi="en-US"/>
      </w:rPr>
    </w:lvl>
    <w:lvl w:ilvl="8" w:tplc="FFFFFFFF">
      <w:numFmt w:val="bullet"/>
      <w:lvlText w:val="•"/>
      <w:lvlJc w:val="left"/>
      <w:pPr>
        <w:ind w:left="7591" w:hanging="210"/>
      </w:pPr>
      <w:rPr>
        <w:rFonts w:hint="default"/>
        <w:lang w:val="en-US" w:eastAsia="en-US" w:bidi="en-US"/>
      </w:rPr>
    </w:lvl>
  </w:abstractNum>
  <w:abstractNum w:abstractNumId="34" w15:restartNumberingAfterBreak="0">
    <w:nsid w:val="4BC33949"/>
    <w:multiLevelType w:val="hybridMultilevel"/>
    <w:tmpl w:val="BB12114E"/>
    <w:lvl w:ilvl="0" w:tplc="C0DC422E">
      <w:start w:val="16"/>
      <w:numFmt w:val="decimal"/>
      <w:lvlText w:val="%1."/>
      <w:lvlJc w:val="left"/>
      <w:pPr>
        <w:ind w:left="335" w:hanging="216"/>
      </w:pPr>
      <w:rPr>
        <w:rFonts w:hint="default"/>
        <w:b w:val="0"/>
        <w:bCs/>
        <w:i w:val="0"/>
        <w:iCs w:val="0"/>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157E70"/>
    <w:multiLevelType w:val="hybridMultilevel"/>
    <w:tmpl w:val="8070B9F4"/>
    <w:lvl w:ilvl="0" w:tplc="863ABE7E">
      <w:start w:val="1"/>
      <w:numFmt w:val="lowerLetter"/>
      <w:lvlText w:val="%1."/>
      <w:lvlJc w:val="left"/>
      <w:pPr>
        <w:ind w:left="319" w:hanging="210"/>
      </w:pPr>
      <w:rPr>
        <w:rFonts w:ascii="Calibri" w:eastAsia="Calibri" w:hAnsi="Calibri" w:cs="Calibri" w:hint="default"/>
        <w:w w:val="99"/>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CF34CD"/>
    <w:multiLevelType w:val="hybridMultilevel"/>
    <w:tmpl w:val="3B9664EA"/>
    <w:lvl w:ilvl="0" w:tplc="B344D7D8">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FE266F"/>
    <w:multiLevelType w:val="hybridMultilevel"/>
    <w:tmpl w:val="3AA41386"/>
    <w:lvl w:ilvl="0" w:tplc="ADF2B37E">
      <w:start w:val="2"/>
      <w:numFmt w:val="decimal"/>
      <w:lvlText w:val="%1."/>
      <w:lvlJc w:val="left"/>
      <w:pPr>
        <w:ind w:left="320" w:hanging="216"/>
      </w:pPr>
      <w:rPr>
        <w:rFonts w:ascii="Calibri" w:eastAsia="Calibri" w:hAnsi="Calibri" w:cs="Calibri" w:hint="default"/>
        <w:i/>
        <w:iCs/>
        <w:w w:val="99"/>
        <w:sz w:val="22"/>
        <w:szCs w:val="22"/>
        <w:lang w:val="en-US" w:eastAsia="en-US" w:bidi="en-US"/>
      </w:rPr>
    </w:lvl>
    <w:lvl w:ilvl="1" w:tplc="863ABE7E">
      <w:start w:val="1"/>
      <w:numFmt w:val="lowerLetter"/>
      <w:lvlText w:val="%2."/>
      <w:lvlJc w:val="left"/>
      <w:pPr>
        <w:ind w:left="319" w:hanging="210"/>
      </w:pPr>
      <w:rPr>
        <w:rFonts w:ascii="Calibri" w:eastAsia="Calibri" w:hAnsi="Calibri" w:cs="Calibri" w:hint="default"/>
        <w:w w:val="99"/>
        <w:sz w:val="22"/>
        <w:szCs w:val="22"/>
        <w:lang w:val="en-US" w:eastAsia="en-US" w:bidi="en-US"/>
      </w:rPr>
    </w:lvl>
    <w:lvl w:ilvl="2" w:tplc="64767168">
      <w:numFmt w:val="bullet"/>
      <w:lvlText w:val="•"/>
      <w:lvlJc w:val="left"/>
      <w:pPr>
        <w:ind w:left="2184" w:hanging="210"/>
      </w:pPr>
      <w:rPr>
        <w:rFonts w:hint="default"/>
        <w:lang w:val="en-US" w:eastAsia="en-US" w:bidi="en-US"/>
      </w:rPr>
    </w:lvl>
    <w:lvl w:ilvl="3" w:tplc="2D50A8CE">
      <w:numFmt w:val="bullet"/>
      <w:lvlText w:val="•"/>
      <w:lvlJc w:val="left"/>
      <w:pPr>
        <w:ind w:left="3116" w:hanging="210"/>
      </w:pPr>
      <w:rPr>
        <w:rFonts w:hint="default"/>
        <w:lang w:val="en-US" w:eastAsia="en-US" w:bidi="en-US"/>
      </w:rPr>
    </w:lvl>
    <w:lvl w:ilvl="4" w:tplc="6A944EC4">
      <w:numFmt w:val="bullet"/>
      <w:lvlText w:val="•"/>
      <w:lvlJc w:val="left"/>
      <w:pPr>
        <w:ind w:left="4048" w:hanging="210"/>
      </w:pPr>
      <w:rPr>
        <w:rFonts w:hint="default"/>
        <w:lang w:val="en-US" w:eastAsia="en-US" w:bidi="en-US"/>
      </w:rPr>
    </w:lvl>
    <w:lvl w:ilvl="5" w:tplc="3328F990">
      <w:numFmt w:val="bullet"/>
      <w:lvlText w:val="•"/>
      <w:lvlJc w:val="left"/>
      <w:pPr>
        <w:ind w:left="4980" w:hanging="210"/>
      </w:pPr>
      <w:rPr>
        <w:rFonts w:hint="default"/>
        <w:lang w:val="en-US" w:eastAsia="en-US" w:bidi="en-US"/>
      </w:rPr>
    </w:lvl>
    <w:lvl w:ilvl="6" w:tplc="BB5C56D6">
      <w:numFmt w:val="bullet"/>
      <w:lvlText w:val="•"/>
      <w:lvlJc w:val="left"/>
      <w:pPr>
        <w:ind w:left="5912" w:hanging="210"/>
      </w:pPr>
      <w:rPr>
        <w:rFonts w:hint="default"/>
        <w:lang w:val="en-US" w:eastAsia="en-US" w:bidi="en-US"/>
      </w:rPr>
    </w:lvl>
    <w:lvl w:ilvl="7" w:tplc="AA5E721C">
      <w:numFmt w:val="bullet"/>
      <w:lvlText w:val="•"/>
      <w:lvlJc w:val="left"/>
      <w:pPr>
        <w:ind w:left="6844" w:hanging="210"/>
      </w:pPr>
      <w:rPr>
        <w:rFonts w:hint="default"/>
        <w:lang w:val="en-US" w:eastAsia="en-US" w:bidi="en-US"/>
      </w:rPr>
    </w:lvl>
    <w:lvl w:ilvl="8" w:tplc="1C2C48F8">
      <w:numFmt w:val="bullet"/>
      <w:lvlText w:val="•"/>
      <w:lvlJc w:val="left"/>
      <w:pPr>
        <w:ind w:left="7776" w:hanging="210"/>
      </w:pPr>
      <w:rPr>
        <w:rFonts w:hint="default"/>
        <w:lang w:val="en-US" w:eastAsia="en-US" w:bidi="en-US"/>
      </w:rPr>
    </w:lvl>
  </w:abstractNum>
  <w:abstractNum w:abstractNumId="38" w15:restartNumberingAfterBreak="0">
    <w:nsid w:val="5A1A51AB"/>
    <w:multiLevelType w:val="hybridMultilevel"/>
    <w:tmpl w:val="C8F29DF0"/>
    <w:lvl w:ilvl="0" w:tplc="ADF2B37E">
      <w:start w:val="2"/>
      <w:numFmt w:val="decimal"/>
      <w:lvlText w:val="%1."/>
      <w:lvlJc w:val="left"/>
      <w:pPr>
        <w:ind w:left="320" w:hanging="216"/>
      </w:pPr>
      <w:rPr>
        <w:rFonts w:ascii="Calibri" w:eastAsia="Calibri" w:hAnsi="Calibri" w:cs="Calibri" w:hint="default"/>
        <w:i/>
        <w:iCs/>
        <w:w w:val="99"/>
        <w:sz w:val="22"/>
        <w:szCs w:val="22"/>
        <w:lang w:val="en-US" w:eastAsia="en-US" w:bidi="en-US"/>
      </w:rPr>
    </w:lvl>
    <w:lvl w:ilvl="1" w:tplc="863ABE7E">
      <w:start w:val="1"/>
      <w:numFmt w:val="lowerLetter"/>
      <w:lvlText w:val="%2."/>
      <w:lvlJc w:val="left"/>
      <w:pPr>
        <w:ind w:left="319" w:hanging="210"/>
      </w:pPr>
      <w:rPr>
        <w:rFonts w:ascii="Calibri" w:eastAsia="Calibri" w:hAnsi="Calibri" w:cs="Calibri" w:hint="default"/>
        <w:w w:val="99"/>
        <w:sz w:val="22"/>
        <w:szCs w:val="22"/>
        <w:lang w:val="en-US" w:eastAsia="en-US" w:bidi="en-US"/>
      </w:rPr>
    </w:lvl>
    <w:lvl w:ilvl="2" w:tplc="64767168">
      <w:numFmt w:val="bullet"/>
      <w:lvlText w:val="•"/>
      <w:lvlJc w:val="left"/>
      <w:pPr>
        <w:ind w:left="2184" w:hanging="210"/>
      </w:pPr>
      <w:rPr>
        <w:rFonts w:hint="default"/>
        <w:lang w:val="en-US" w:eastAsia="en-US" w:bidi="en-US"/>
      </w:rPr>
    </w:lvl>
    <w:lvl w:ilvl="3" w:tplc="2D50A8CE">
      <w:numFmt w:val="bullet"/>
      <w:lvlText w:val="•"/>
      <w:lvlJc w:val="left"/>
      <w:pPr>
        <w:ind w:left="3116" w:hanging="210"/>
      </w:pPr>
      <w:rPr>
        <w:rFonts w:hint="default"/>
        <w:lang w:val="en-US" w:eastAsia="en-US" w:bidi="en-US"/>
      </w:rPr>
    </w:lvl>
    <w:lvl w:ilvl="4" w:tplc="6A944EC4">
      <w:numFmt w:val="bullet"/>
      <w:lvlText w:val="•"/>
      <w:lvlJc w:val="left"/>
      <w:pPr>
        <w:ind w:left="4048" w:hanging="210"/>
      </w:pPr>
      <w:rPr>
        <w:rFonts w:hint="default"/>
        <w:lang w:val="en-US" w:eastAsia="en-US" w:bidi="en-US"/>
      </w:rPr>
    </w:lvl>
    <w:lvl w:ilvl="5" w:tplc="3328F990">
      <w:numFmt w:val="bullet"/>
      <w:lvlText w:val="•"/>
      <w:lvlJc w:val="left"/>
      <w:pPr>
        <w:ind w:left="4980" w:hanging="210"/>
      </w:pPr>
      <w:rPr>
        <w:rFonts w:hint="default"/>
        <w:lang w:val="en-US" w:eastAsia="en-US" w:bidi="en-US"/>
      </w:rPr>
    </w:lvl>
    <w:lvl w:ilvl="6" w:tplc="BB5C56D6">
      <w:numFmt w:val="bullet"/>
      <w:lvlText w:val="•"/>
      <w:lvlJc w:val="left"/>
      <w:pPr>
        <w:ind w:left="5912" w:hanging="210"/>
      </w:pPr>
      <w:rPr>
        <w:rFonts w:hint="default"/>
        <w:lang w:val="en-US" w:eastAsia="en-US" w:bidi="en-US"/>
      </w:rPr>
    </w:lvl>
    <w:lvl w:ilvl="7" w:tplc="AA5E721C">
      <w:numFmt w:val="bullet"/>
      <w:lvlText w:val="•"/>
      <w:lvlJc w:val="left"/>
      <w:pPr>
        <w:ind w:left="6844" w:hanging="210"/>
      </w:pPr>
      <w:rPr>
        <w:rFonts w:hint="default"/>
        <w:lang w:val="en-US" w:eastAsia="en-US" w:bidi="en-US"/>
      </w:rPr>
    </w:lvl>
    <w:lvl w:ilvl="8" w:tplc="1C2C48F8">
      <w:numFmt w:val="bullet"/>
      <w:lvlText w:val="•"/>
      <w:lvlJc w:val="left"/>
      <w:pPr>
        <w:ind w:left="7776" w:hanging="210"/>
      </w:pPr>
      <w:rPr>
        <w:rFonts w:hint="default"/>
        <w:lang w:val="en-US" w:eastAsia="en-US" w:bidi="en-US"/>
      </w:rPr>
    </w:lvl>
  </w:abstractNum>
  <w:abstractNum w:abstractNumId="39" w15:restartNumberingAfterBreak="0">
    <w:nsid w:val="67D51FBD"/>
    <w:multiLevelType w:val="hybridMultilevel"/>
    <w:tmpl w:val="2AEAA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5C68BE"/>
    <w:multiLevelType w:val="hybridMultilevel"/>
    <w:tmpl w:val="0B2A9566"/>
    <w:lvl w:ilvl="0" w:tplc="106A0402">
      <w:numFmt w:val="bullet"/>
      <w:lvlText w:val="☐"/>
      <w:lvlJc w:val="left"/>
      <w:pPr>
        <w:ind w:left="679" w:hanging="540"/>
      </w:pPr>
      <w:rPr>
        <w:rFonts w:ascii="MS Gothic" w:eastAsia="MS Gothic" w:hAnsi="MS Gothic" w:cs="MS Gothic" w:hint="default"/>
        <w:w w:val="99"/>
        <w:sz w:val="22"/>
        <w:szCs w:val="22"/>
        <w:lang w:val="en-US" w:eastAsia="en-US" w:bidi="en-US"/>
      </w:rPr>
    </w:lvl>
    <w:lvl w:ilvl="1" w:tplc="2A36B754">
      <w:numFmt w:val="bullet"/>
      <w:lvlText w:val="•"/>
      <w:lvlJc w:val="left"/>
      <w:pPr>
        <w:ind w:left="1576" w:hanging="540"/>
      </w:pPr>
      <w:rPr>
        <w:rFonts w:hint="default"/>
        <w:lang w:val="en-US" w:eastAsia="en-US" w:bidi="en-US"/>
      </w:rPr>
    </w:lvl>
    <w:lvl w:ilvl="2" w:tplc="9C0CF220">
      <w:numFmt w:val="bullet"/>
      <w:lvlText w:val="•"/>
      <w:lvlJc w:val="left"/>
      <w:pPr>
        <w:ind w:left="2472" w:hanging="540"/>
      </w:pPr>
      <w:rPr>
        <w:rFonts w:hint="default"/>
        <w:lang w:val="en-US" w:eastAsia="en-US" w:bidi="en-US"/>
      </w:rPr>
    </w:lvl>
    <w:lvl w:ilvl="3" w:tplc="7C4620A2">
      <w:numFmt w:val="bullet"/>
      <w:lvlText w:val="•"/>
      <w:lvlJc w:val="left"/>
      <w:pPr>
        <w:ind w:left="3368" w:hanging="540"/>
      </w:pPr>
      <w:rPr>
        <w:rFonts w:hint="default"/>
        <w:lang w:val="en-US" w:eastAsia="en-US" w:bidi="en-US"/>
      </w:rPr>
    </w:lvl>
    <w:lvl w:ilvl="4" w:tplc="3E909A22">
      <w:numFmt w:val="bullet"/>
      <w:lvlText w:val="•"/>
      <w:lvlJc w:val="left"/>
      <w:pPr>
        <w:ind w:left="4264" w:hanging="540"/>
      </w:pPr>
      <w:rPr>
        <w:rFonts w:hint="default"/>
        <w:lang w:val="en-US" w:eastAsia="en-US" w:bidi="en-US"/>
      </w:rPr>
    </w:lvl>
    <w:lvl w:ilvl="5" w:tplc="817AA118">
      <w:numFmt w:val="bullet"/>
      <w:lvlText w:val="•"/>
      <w:lvlJc w:val="left"/>
      <w:pPr>
        <w:ind w:left="5160" w:hanging="540"/>
      </w:pPr>
      <w:rPr>
        <w:rFonts w:hint="default"/>
        <w:lang w:val="en-US" w:eastAsia="en-US" w:bidi="en-US"/>
      </w:rPr>
    </w:lvl>
    <w:lvl w:ilvl="6" w:tplc="BBEE4F44">
      <w:numFmt w:val="bullet"/>
      <w:lvlText w:val="•"/>
      <w:lvlJc w:val="left"/>
      <w:pPr>
        <w:ind w:left="6056" w:hanging="540"/>
      </w:pPr>
      <w:rPr>
        <w:rFonts w:hint="default"/>
        <w:lang w:val="en-US" w:eastAsia="en-US" w:bidi="en-US"/>
      </w:rPr>
    </w:lvl>
    <w:lvl w:ilvl="7" w:tplc="334C541A">
      <w:numFmt w:val="bullet"/>
      <w:lvlText w:val="•"/>
      <w:lvlJc w:val="left"/>
      <w:pPr>
        <w:ind w:left="6952" w:hanging="540"/>
      </w:pPr>
      <w:rPr>
        <w:rFonts w:hint="default"/>
        <w:lang w:val="en-US" w:eastAsia="en-US" w:bidi="en-US"/>
      </w:rPr>
    </w:lvl>
    <w:lvl w:ilvl="8" w:tplc="E54879E6">
      <w:numFmt w:val="bullet"/>
      <w:lvlText w:val="•"/>
      <w:lvlJc w:val="left"/>
      <w:pPr>
        <w:ind w:left="7848" w:hanging="540"/>
      </w:pPr>
      <w:rPr>
        <w:rFonts w:hint="default"/>
        <w:lang w:val="en-US" w:eastAsia="en-US" w:bidi="en-US"/>
      </w:rPr>
    </w:lvl>
  </w:abstractNum>
  <w:abstractNum w:abstractNumId="41" w15:restartNumberingAfterBreak="0">
    <w:nsid w:val="6D04141A"/>
    <w:multiLevelType w:val="hybridMultilevel"/>
    <w:tmpl w:val="276CC7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2B6065F"/>
    <w:multiLevelType w:val="hybridMultilevel"/>
    <w:tmpl w:val="D5523640"/>
    <w:lvl w:ilvl="0" w:tplc="FFFFFFFF">
      <w:start w:val="1"/>
      <w:numFmt w:val="decimal"/>
      <w:lvlText w:val="%1."/>
      <w:lvlJc w:val="left"/>
      <w:pPr>
        <w:ind w:left="335" w:hanging="216"/>
      </w:pPr>
      <w:rPr>
        <w:rFonts w:ascii="Calibri" w:eastAsia="Calibri" w:hAnsi="Calibri" w:cs="Calibri" w:hint="default"/>
        <w:b w:val="0"/>
        <w:bCs/>
        <w:i w:val="0"/>
        <w:iCs w:val="0"/>
        <w:w w:val="99"/>
        <w:sz w:val="22"/>
        <w:szCs w:val="22"/>
        <w:lang w:val="en-US" w:eastAsia="en-US" w:bidi="en-US"/>
      </w:rPr>
    </w:lvl>
    <w:lvl w:ilvl="1" w:tplc="FFFFFFFF">
      <w:start w:val="1"/>
      <w:numFmt w:val="lowerLetter"/>
      <w:lvlText w:val="%2."/>
      <w:lvlJc w:val="left"/>
      <w:pPr>
        <w:ind w:left="569" w:hanging="210"/>
      </w:pPr>
      <w:rPr>
        <w:rFonts w:ascii="Calibri" w:eastAsia="Calibri" w:hAnsi="Calibri" w:cs="Calibri" w:hint="default"/>
        <w:w w:val="99"/>
        <w:sz w:val="22"/>
        <w:szCs w:val="22"/>
        <w:lang w:val="en-US" w:eastAsia="en-US" w:bidi="en-US"/>
      </w:rPr>
    </w:lvl>
    <w:lvl w:ilvl="2" w:tplc="FFFFFFFF">
      <w:numFmt w:val="bullet"/>
      <w:lvlText w:val="•"/>
      <w:lvlJc w:val="left"/>
      <w:pPr>
        <w:ind w:left="1564" w:hanging="210"/>
      </w:pPr>
      <w:rPr>
        <w:rFonts w:hint="default"/>
        <w:lang w:val="en-US" w:eastAsia="en-US" w:bidi="en-US"/>
      </w:rPr>
    </w:lvl>
    <w:lvl w:ilvl="3" w:tplc="FFFFFFFF">
      <w:numFmt w:val="bullet"/>
      <w:lvlText w:val="•"/>
      <w:lvlJc w:val="left"/>
      <w:pPr>
        <w:ind w:left="2568" w:hanging="210"/>
      </w:pPr>
      <w:rPr>
        <w:rFonts w:hint="default"/>
        <w:lang w:val="en-US" w:eastAsia="en-US" w:bidi="en-US"/>
      </w:rPr>
    </w:lvl>
    <w:lvl w:ilvl="4" w:tplc="FFFFFFFF">
      <w:numFmt w:val="bullet"/>
      <w:lvlText w:val="•"/>
      <w:lvlJc w:val="left"/>
      <w:pPr>
        <w:ind w:left="3573" w:hanging="210"/>
      </w:pPr>
      <w:rPr>
        <w:rFonts w:hint="default"/>
        <w:lang w:val="en-US" w:eastAsia="en-US" w:bidi="en-US"/>
      </w:rPr>
    </w:lvl>
    <w:lvl w:ilvl="5" w:tplc="FFFFFFFF">
      <w:numFmt w:val="bullet"/>
      <w:lvlText w:val="•"/>
      <w:lvlJc w:val="left"/>
      <w:pPr>
        <w:ind w:left="4577" w:hanging="210"/>
      </w:pPr>
      <w:rPr>
        <w:rFonts w:hint="default"/>
        <w:lang w:val="en-US" w:eastAsia="en-US" w:bidi="en-US"/>
      </w:rPr>
    </w:lvl>
    <w:lvl w:ilvl="6" w:tplc="FFFFFFFF">
      <w:numFmt w:val="bullet"/>
      <w:lvlText w:val="•"/>
      <w:lvlJc w:val="left"/>
      <w:pPr>
        <w:ind w:left="5582" w:hanging="210"/>
      </w:pPr>
      <w:rPr>
        <w:rFonts w:hint="default"/>
        <w:lang w:val="en-US" w:eastAsia="en-US" w:bidi="en-US"/>
      </w:rPr>
    </w:lvl>
    <w:lvl w:ilvl="7" w:tplc="FFFFFFFF">
      <w:numFmt w:val="bullet"/>
      <w:lvlText w:val="•"/>
      <w:lvlJc w:val="left"/>
      <w:pPr>
        <w:ind w:left="6586" w:hanging="210"/>
      </w:pPr>
      <w:rPr>
        <w:rFonts w:hint="default"/>
        <w:lang w:val="en-US" w:eastAsia="en-US" w:bidi="en-US"/>
      </w:rPr>
    </w:lvl>
    <w:lvl w:ilvl="8" w:tplc="FFFFFFFF">
      <w:numFmt w:val="bullet"/>
      <w:lvlText w:val="•"/>
      <w:lvlJc w:val="left"/>
      <w:pPr>
        <w:ind w:left="7591" w:hanging="210"/>
      </w:pPr>
      <w:rPr>
        <w:rFonts w:hint="default"/>
        <w:lang w:val="en-US" w:eastAsia="en-US" w:bidi="en-US"/>
      </w:rPr>
    </w:lvl>
  </w:abstractNum>
  <w:abstractNum w:abstractNumId="43" w15:restartNumberingAfterBreak="0">
    <w:nsid w:val="77DC0DFE"/>
    <w:multiLevelType w:val="hybridMultilevel"/>
    <w:tmpl w:val="135AAABA"/>
    <w:lvl w:ilvl="0" w:tplc="1258FE58">
      <w:numFmt w:val="bullet"/>
      <w:lvlText w:val="☐"/>
      <w:lvlJc w:val="left"/>
      <w:pPr>
        <w:ind w:left="119" w:hanging="540"/>
      </w:pPr>
      <w:rPr>
        <w:rFonts w:ascii="MS Gothic" w:eastAsia="MS Gothic" w:hAnsi="MS Gothic" w:cs="MS Gothic" w:hint="default"/>
        <w:w w:val="99"/>
        <w:sz w:val="22"/>
        <w:szCs w:val="22"/>
        <w:lang w:val="en-US" w:eastAsia="en-US" w:bidi="en-US"/>
      </w:rPr>
    </w:lvl>
    <w:lvl w:ilvl="1" w:tplc="11183ADE">
      <w:numFmt w:val="bullet"/>
      <w:lvlText w:val="•"/>
      <w:lvlJc w:val="left"/>
      <w:pPr>
        <w:ind w:left="1068" w:hanging="540"/>
      </w:pPr>
      <w:rPr>
        <w:rFonts w:hint="default"/>
        <w:lang w:val="en-US" w:eastAsia="en-US" w:bidi="en-US"/>
      </w:rPr>
    </w:lvl>
    <w:lvl w:ilvl="2" w:tplc="A78E6082">
      <w:numFmt w:val="bullet"/>
      <w:lvlText w:val="•"/>
      <w:lvlJc w:val="left"/>
      <w:pPr>
        <w:ind w:left="2016" w:hanging="540"/>
      </w:pPr>
      <w:rPr>
        <w:rFonts w:hint="default"/>
        <w:lang w:val="en-US" w:eastAsia="en-US" w:bidi="en-US"/>
      </w:rPr>
    </w:lvl>
    <w:lvl w:ilvl="3" w:tplc="BEC07CF0">
      <w:numFmt w:val="bullet"/>
      <w:lvlText w:val="•"/>
      <w:lvlJc w:val="left"/>
      <w:pPr>
        <w:ind w:left="2964" w:hanging="540"/>
      </w:pPr>
      <w:rPr>
        <w:rFonts w:hint="default"/>
        <w:lang w:val="en-US" w:eastAsia="en-US" w:bidi="en-US"/>
      </w:rPr>
    </w:lvl>
    <w:lvl w:ilvl="4" w:tplc="754A2A92">
      <w:numFmt w:val="bullet"/>
      <w:lvlText w:val="•"/>
      <w:lvlJc w:val="left"/>
      <w:pPr>
        <w:ind w:left="3912" w:hanging="540"/>
      </w:pPr>
      <w:rPr>
        <w:rFonts w:hint="default"/>
        <w:lang w:val="en-US" w:eastAsia="en-US" w:bidi="en-US"/>
      </w:rPr>
    </w:lvl>
    <w:lvl w:ilvl="5" w:tplc="80581C92">
      <w:numFmt w:val="bullet"/>
      <w:lvlText w:val="•"/>
      <w:lvlJc w:val="left"/>
      <w:pPr>
        <w:ind w:left="4860" w:hanging="540"/>
      </w:pPr>
      <w:rPr>
        <w:rFonts w:hint="default"/>
        <w:lang w:val="en-US" w:eastAsia="en-US" w:bidi="en-US"/>
      </w:rPr>
    </w:lvl>
    <w:lvl w:ilvl="6" w:tplc="7A2A3986">
      <w:numFmt w:val="bullet"/>
      <w:lvlText w:val="•"/>
      <w:lvlJc w:val="left"/>
      <w:pPr>
        <w:ind w:left="5808" w:hanging="540"/>
      </w:pPr>
      <w:rPr>
        <w:rFonts w:hint="default"/>
        <w:lang w:val="en-US" w:eastAsia="en-US" w:bidi="en-US"/>
      </w:rPr>
    </w:lvl>
    <w:lvl w:ilvl="7" w:tplc="135046DE">
      <w:numFmt w:val="bullet"/>
      <w:lvlText w:val="•"/>
      <w:lvlJc w:val="left"/>
      <w:pPr>
        <w:ind w:left="6756" w:hanging="540"/>
      </w:pPr>
      <w:rPr>
        <w:rFonts w:hint="default"/>
        <w:lang w:val="en-US" w:eastAsia="en-US" w:bidi="en-US"/>
      </w:rPr>
    </w:lvl>
    <w:lvl w:ilvl="8" w:tplc="0EA40EE2">
      <w:numFmt w:val="bullet"/>
      <w:lvlText w:val="•"/>
      <w:lvlJc w:val="left"/>
      <w:pPr>
        <w:ind w:left="7704" w:hanging="540"/>
      </w:pPr>
      <w:rPr>
        <w:rFonts w:hint="default"/>
        <w:lang w:val="en-US" w:eastAsia="en-US" w:bidi="en-US"/>
      </w:rPr>
    </w:lvl>
  </w:abstractNum>
  <w:abstractNum w:abstractNumId="44" w15:restartNumberingAfterBreak="0">
    <w:nsid w:val="796603F5"/>
    <w:multiLevelType w:val="hybridMultilevel"/>
    <w:tmpl w:val="8070B9F4"/>
    <w:lvl w:ilvl="0" w:tplc="863ABE7E">
      <w:start w:val="1"/>
      <w:numFmt w:val="lowerLetter"/>
      <w:lvlText w:val="%1."/>
      <w:lvlJc w:val="left"/>
      <w:pPr>
        <w:ind w:left="319" w:hanging="210"/>
      </w:pPr>
      <w:rPr>
        <w:rFonts w:ascii="Calibri" w:eastAsia="Calibri" w:hAnsi="Calibri" w:cs="Calibri" w:hint="default"/>
        <w:w w:val="99"/>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D252F9"/>
    <w:multiLevelType w:val="hybridMultilevel"/>
    <w:tmpl w:val="736EDDC0"/>
    <w:lvl w:ilvl="0" w:tplc="FFFFFFFF">
      <w:start w:val="1"/>
      <w:numFmt w:val="decimal"/>
      <w:lvlText w:val="%1."/>
      <w:lvlJc w:val="left"/>
      <w:pPr>
        <w:ind w:left="335" w:hanging="216"/>
      </w:pPr>
      <w:rPr>
        <w:rFonts w:ascii="Calibri" w:eastAsia="Calibri" w:hAnsi="Calibri" w:cs="Calibri" w:hint="default"/>
        <w:w w:val="99"/>
        <w:sz w:val="22"/>
        <w:szCs w:val="22"/>
        <w:lang w:val="en-US" w:eastAsia="en-US" w:bidi="en-US"/>
      </w:rPr>
    </w:lvl>
    <w:lvl w:ilvl="1" w:tplc="FFFFFFFF">
      <w:start w:val="1"/>
      <w:numFmt w:val="lowerLetter"/>
      <w:lvlText w:val="%2."/>
      <w:lvlJc w:val="left"/>
      <w:pPr>
        <w:ind w:left="569" w:hanging="210"/>
      </w:pPr>
      <w:rPr>
        <w:rFonts w:ascii="Calibri" w:eastAsia="Calibri" w:hAnsi="Calibri" w:cs="Calibri" w:hint="default"/>
        <w:w w:val="99"/>
        <w:sz w:val="22"/>
        <w:szCs w:val="22"/>
        <w:lang w:val="en-US" w:eastAsia="en-US" w:bidi="en-US"/>
      </w:rPr>
    </w:lvl>
    <w:lvl w:ilvl="2" w:tplc="FFFFFFFF">
      <w:numFmt w:val="bullet"/>
      <w:lvlText w:val="•"/>
      <w:lvlJc w:val="left"/>
      <w:pPr>
        <w:ind w:left="1564" w:hanging="210"/>
      </w:pPr>
      <w:rPr>
        <w:rFonts w:hint="default"/>
        <w:lang w:val="en-US" w:eastAsia="en-US" w:bidi="en-US"/>
      </w:rPr>
    </w:lvl>
    <w:lvl w:ilvl="3" w:tplc="FFFFFFFF">
      <w:numFmt w:val="bullet"/>
      <w:lvlText w:val="•"/>
      <w:lvlJc w:val="left"/>
      <w:pPr>
        <w:ind w:left="2568" w:hanging="210"/>
      </w:pPr>
      <w:rPr>
        <w:rFonts w:hint="default"/>
        <w:lang w:val="en-US" w:eastAsia="en-US" w:bidi="en-US"/>
      </w:rPr>
    </w:lvl>
    <w:lvl w:ilvl="4" w:tplc="FFFFFFFF">
      <w:numFmt w:val="bullet"/>
      <w:lvlText w:val="•"/>
      <w:lvlJc w:val="left"/>
      <w:pPr>
        <w:ind w:left="3573" w:hanging="210"/>
      </w:pPr>
      <w:rPr>
        <w:rFonts w:hint="default"/>
        <w:lang w:val="en-US" w:eastAsia="en-US" w:bidi="en-US"/>
      </w:rPr>
    </w:lvl>
    <w:lvl w:ilvl="5" w:tplc="FFFFFFFF">
      <w:numFmt w:val="bullet"/>
      <w:lvlText w:val="•"/>
      <w:lvlJc w:val="left"/>
      <w:pPr>
        <w:ind w:left="4577" w:hanging="210"/>
      </w:pPr>
      <w:rPr>
        <w:rFonts w:hint="default"/>
        <w:lang w:val="en-US" w:eastAsia="en-US" w:bidi="en-US"/>
      </w:rPr>
    </w:lvl>
    <w:lvl w:ilvl="6" w:tplc="FFFFFFFF">
      <w:numFmt w:val="bullet"/>
      <w:lvlText w:val="•"/>
      <w:lvlJc w:val="left"/>
      <w:pPr>
        <w:ind w:left="5582" w:hanging="210"/>
      </w:pPr>
      <w:rPr>
        <w:rFonts w:hint="default"/>
        <w:lang w:val="en-US" w:eastAsia="en-US" w:bidi="en-US"/>
      </w:rPr>
    </w:lvl>
    <w:lvl w:ilvl="7" w:tplc="FFFFFFFF">
      <w:numFmt w:val="bullet"/>
      <w:lvlText w:val="•"/>
      <w:lvlJc w:val="left"/>
      <w:pPr>
        <w:ind w:left="6586" w:hanging="210"/>
      </w:pPr>
      <w:rPr>
        <w:rFonts w:hint="default"/>
        <w:lang w:val="en-US" w:eastAsia="en-US" w:bidi="en-US"/>
      </w:rPr>
    </w:lvl>
    <w:lvl w:ilvl="8" w:tplc="FFFFFFFF">
      <w:numFmt w:val="bullet"/>
      <w:lvlText w:val="•"/>
      <w:lvlJc w:val="left"/>
      <w:pPr>
        <w:ind w:left="7591" w:hanging="210"/>
      </w:pPr>
      <w:rPr>
        <w:rFonts w:hint="default"/>
        <w:lang w:val="en-US" w:eastAsia="en-US" w:bidi="en-US"/>
      </w:rPr>
    </w:lvl>
  </w:abstractNum>
  <w:abstractNum w:abstractNumId="46" w15:restartNumberingAfterBreak="0">
    <w:nsid w:val="7BF00636"/>
    <w:multiLevelType w:val="hybridMultilevel"/>
    <w:tmpl w:val="736EDDC0"/>
    <w:lvl w:ilvl="0" w:tplc="FFFFFFFF">
      <w:start w:val="1"/>
      <w:numFmt w:val="decimal"/>
      <w:lvlText w:val="%1."/>
      <w:lvlJc w:val="left"/>
      <w:pPr>
        <w:ind w:left="335" w:hanging="216"/>
      </w:pPr>
      <w:rPr>
        <w:rFonts w:ascii="Calibri" w:eastAsia="Calibri" w:hAnsi="Calibri" w:cs="Calibri" w:hint="default"/>
        <w:w w:val="99"/>
        <w:sz w:val="22"/>
        <w:szCs w:val="22"/>
        <w:lang w:val="en-US" w:eastAsia="en-US" w:bidi="en-US"/>
      </w:rPr>
    </w:lvl>
    <w:lvl w:ilvl="1" w:tplc="FFFFFFFF">
      <w:start w:val="1"/>
      <w:numFmt w:val="lowerLetter"/>
      <w:lvlText w:val="%2."/>
      <w:lvlJc w:val="left"/>
      <w:pPr>
        <w:ind w:left="569" w:hanging="210"/>
      </w:pPr>
      <w:rPr>
        <w:rFonts w:ascii="Calibri" w:eastAsia="Calibri" w:hAnsi="Calibri" w:cs="Calibri" w:hint="default"/>
        <w:w w:val="99"/>
        <w:sz w:val="22"/>
        <w:szCs w:val="22"/>
        <w:lang w:val="en-US" w:eastAsia="en-US" w:bidi="en-US"/>
      </w:rPr>
    </w:lvl>
    <w:lvl w:ilvl="2" w:tplc="FFFFFFFF">
      <w:numFmt w:val="bullet"/>
      <w:lvlText w:val="•"/>
      <w:lvlJc w:val="left"/>
      <w:pPr>
        <w:ind w:left="1564" w:hanging="210"/>
      </w:pPr>
      <w:rPr>
        <w:rFonts w:hint="default"/>
        <w:lang w:val="en-US" w:eastAsia="en-US" w:bidi="en-US"/>
      </w:rPr>
    </w:lvl>
    <w:lvl w:ilvl="3" w:tplc="FFFFFFFF">
      <w:numFmt w:val="bullet"/>
      <w:lvlText w:val="•"/>
      <w:lvlJc w:val="left"/>
      <w:pPr>
        <w:ind w:left="2568" w:hanging="210"/>
      </w:pPr>
      <w:rPr>
        <w:rFonts w:hint="default"/>
        <w:lang w:val="en-US" w:eastAsia="en-US" w:bidi="en-US"/>
      </w:rPr>
    </w:lvl>
    <w:lvl w:ilvl="4" w:tplc="FFFFFFFF">
      <w:numFmt w:val="bullet"/>
      <w:lvlText w:val="•"/>
      <w:lvlJc w:val="left"/>
      <w:pPr>
        <w:ind w:left="3573" w:hanging="210"/>
      </w:pPr>
      <w:rPr>
        <w:rFonts w:hint="default"/>
        <w:lang w:val="en-US" w:eastAsia="en-US" w:bidi="en-US"/>
      </w:rPr>
    </w:lvl>
    <w:lvl w:ilvl="5" w:tplc="FFFFFFFF">
      <w:numFmt w:val="bullet"/>
      <w:lvlText w:val="•"/>
      <w:lvlJc w:val="left"/>
      <w:pPr>
        <w:ind w:left="4577" w:hanging="210"/>
      </w:pPr>
      <w:rPr>
        <w:rFonts w:hint="default"/>
        <w:lang w:val="en-US" w:eastAsia="en-US" w:bidi="en-US"/>
      </w:rPr>
    </w:lvl>
    <w:lvl w:ilvl="6" w:tplc="FFFFFFFF">
      <w:numFmt w:val="bullet"/>
      <w:lvlText w:val="•"/>
      <w:lvlJc w:val="left"/>
      <w:pPr>
        <w:ind w:left="5582" w:hanging="210"/>
      </w:pPr>
      <w:rPr>
        <w:rFonts w:hint="default"/>
        <w:lang w:val="en-US" w:eastAsia="en-US" w:bidi="en-US"/>
      </w:rPr>
    </w:lvl>
    <w:lvl w:ilvl="7" w:tplc="FFFFFFFF">
      <w:numFmt w:val="bullet"/>
      <w:lvlText w:val="•"/>
      <w:lvlJc w:val="left"/>
      <w:pPr>
        <w:ind w:left="6586" w:hanging="210"/>
      </w:pPr>
      <w:rPr>
        <w:rFonts w:hint="default"/>
        <w:lang w:val="en-US" w:eastAsia="en-US" w:bidi="en-US"/>
      </w:rPr>
    </w:lvl>
    <w:lvl w:ilvl="8" w:tplc="FFFFFFFF">
      <w:numFmt w:val="bullet"/>
      <w:lvlText w:val="•"/>
      <w:lvlJc w:val="left"/>
      <w:pPr>
        <w:ind w:left="7591" w:hanging="210"/>
      </w:pPr>
      <w:rPr>
        <w:rFonts w:hint="default"/>
        <w:lang w:val="en-US" w:eastAsia="en-US" w:bidi="en-US"/>
      </w:rPr>
    </w:lvl>
  </w:abstractNum>
  <w:abstractNum w:abstractNumId="47" w15:restartNumberingAfterBreak="0">
    <w:nsid w:val="7EF3032F"/>
    <w:multiLevelType w:val="hybridMultilevel"/>
    <w:tmpl w:val="BCA20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053043">
    <w:abstractNumId w:val="38"/>
  </w:num>
  <w:num w:numId="2" w16cid:durableId="1011445924">
    <w:abstractNumId w:val="40"/>
  </w:num>
  <w:num w:numId="3" w16cid:durableId="1008488697">
    <w:abstractNumId w:val="24"/>
  </w:num>
  <w:num w:numId="4" w16cid:durableId="248004372">
    <w:abstractNumId w:val="13"/>
  </w:num>
  <w:num w:numId="5" w16cid:durableId="1802261072">
    <w:abstractNumId w:val="37"/>
  </w:num>
  <w:num w:numId="6" w16cid:durableId="1506673725">
    <w:abstractNumId w:val="26"/>
  </w:num>
  <w:num w:numId="7" w16cid:durableId="423065855">
    <w:abstractNumId w:val="44"/>
  </w:num>
  <w:num w:numId="8" w16cid:durableId="1034962151">
    <w:abstractNumId w:val="35"/>
  </w:num>
  <w:num w:numId="9" w16cid:durableId="78357847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2176296">
    <w:abstractNumId w:val="14"/>
  </w:num>
  <w:num w:numId="11" w16cid:durableId="362638705">
    <w:abstractNumId w:val="22"/>
  </w:num>
  <w:num w:numId="12" w16cid:durableId="236785492">
    <w:abstractNumId w:val="43"/>
  </w:num>
  <w:num w:numId="13" w16cid:durableId="1768769399">
    <w:abstractNumId w:val="41"/>
  </w:num>
  <w:num w:numId="14" w16cid:durableId="268464277">
    <w:abstractNumId w:val="31"/>
  </w:num>
  <w:num w:numId="15" w16cid:durableId="323121550">
    <w:abstractNumId w:val="18"/>
  </w:num>
  <w:num w:numId="16" w16cid:durableId="1683319694">
    <w:abstractNumId w:val="12"/>
  </w:num>
  <w:num w:numId="17" w16cid:durableId="1503004181">
    <w:abstractNumId w:val="17"/>
  </w:num>
  <w:num w:numId="18" w16cid:durableId="1671516665">
    <w:abstractNumId w:val="21"/>
  </w:num>
  <w:num w:numId="19" w16cid:durableId="1570192975">
    <w:abstractNumId w:val="25"/>
  </w:num>
  <w:num w:numId="20" w16cid:durableId="869224873">
    <w:abstractNumId w:val="32"/>
  </w:num>
  <w:num w:numId="21" w16cid:durableId="1145396065">
    <w:abstractNumId w:val="29"/>
  </w:num>
  <w:num w:numId="22" w16cid:durableId="105197738">
    <w:abstractNumId w:val="19"/>
  </w:num>
  <w:num w:numId="23" w16cid:durableId="1676495913">
    <w:abstractNumId w:val="45"/>
  </w:num>
  <w:num w:numId="24" w16cid:durableId="105467281">
    <w:abstractNumId w:val="46"/>
  </w:num>
  <w:num w:numId="25" w16cid:durableId="1972245374">
    <w:abstractNumId w:val="0"/>
  </w:num>
  <w:num w:numId="26" w16cid:durableId="705063238">
    <w:abstractNumId w:val="47"/>
  </w:num>
  <w:num w:numId="27" w16cid:durableId="2096701246">
    <w:abstractNumId w:val="28"/>
  </w:num>
  <w:num w:numId="28" w16cid:durableId="571163737">
    <w:abstractNumId w:val="23"/>
  </w:num>
  <w:num w:numId="29" w16cid:durableId="1973481">
    <w:abstractNumId w:val="33"/>
  </w:num>
  <w:num w:numId="30" w16cid:durableId="1630672250">
    <w:abstractNumId w:val="36"/>
  </w:num>
  <w:num w:numId="31" w16cid:durableId="214778323">
    <w:abstractNumId w:val="42"/>
  </w:num>
  <w:num w:numId="32" w16cid:durableId="58869265">
    <w:abstractNumId w:val="39"/>
  </w:num>
  <w:num w:numId="33" w16cid:durableId="745960962">
    <w:abstractNumId w:val="15"/>
  </w:num>
  <w:num w:numId="34" w16cid:durableId="1296107944">
    <w:abstractNumId w:val="10"/>
  </w:num>
  <w:num w:numId="35" w16cid:durableId="1118795140">
    <w:abstractNumId w:val="8"/>
  </w:num>
  <w:num w:numId="36" w16cid:durableId="342896378">
    <w:abstractNumId w:val="7"/>
  </w:num>
  <w:num w:numId="37" w16cid:durableId="948699696">
    <w:abstractNumId w:val="6"/>
  </w:num>
  <w:num w:numId="38" w16cid:durableId="1219903898">
    <w:abstractNumId w:val="5"/>
  </w:num>
  <w:num w:numId="39" w16cid:durableId="1859538941">
    <w:abstractNumId w:val="9"/>
  </w:num>
  <w:num w:numId="40" w16cid:durableId="575092324">
    <w:abstractNumId w:val="4"/>
  </w:num>
  <w:num w:numId="41" w16cid:durableId="1913157509">
    <w:abstractNumId w:val="3"/>
  </w:num>
  <w:num w:numId="42" w16cid:durableId="1443761868">
    <w:abstractNumId w:val="2"/>
  </w:num>
  <w:num w:numId="43" w16cid:durableId="1498954891">
    <w:abstractNumId w:val="1"/>
  </w:num>
  <w:num w:numId="44" w16cid:durableId="437913697">
    <w:abstractNumId w:val="20"/>
  </w:num>
  <w:num w:numId="45" w16cid:durableId="1676153600">
    <w:abstractNumId w:val="27"/>
  </w:num>
  <w:num w:numId="46" w16cid:durableId="879636046">
    <w:abstractNumId w:val="30"/>
  </w:num>
  <w:num w:numId="47" w16cid:durableId="417753897">
    <w:abstractNumId w:val="16"/>
  </w:num>
  <w:num w:numId="48" w16cid:durableId="406995770">
    <w:abstractNumId w:val="34"/>
  </w:num>
  <w:num w:numId="49" w16cid:durableId="1124784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0D9"/>
    <w:rsid w:val="00002B4D"/>
    <w:rsid w:val="00004861"/>
    <w:rsid w:val="00005584"/>
    <w:rsid w:val="00007EAA"/>
    <w:rsid w:val="00011019"/>
    <w:rsid w:val="00017855"/>
    <w:rsid w:val="00021E8B"/>
    <w:rsid w:val="00022B05"/>
    <w:rsid w:val="00023AA7"/>
    <w:rsid w:val="00023D37"/>
    <w:rsid w:val="00031E59"/>
    <w:rsid w:val="000367B7"/>
    <w:rsid w:val="00037041"/>
    <w:rsid w:val="000373A9"/>
    <w:rsid w:val="00041EDC"/>
    <w:rsid w:val="00043E7F"/>
    <w:rsid w:val="00045A11"/>
    <w:rsid w:val="0004640B"/>
    <w:rsid w:val="000504C5"/>
    <w:rsid w:val="00050B5E"/>
    <w:rsid w:val="000532D1"/>
    <w:rsid w:val="000535F5"/>
    <w:rsid w:val="00055031"/>
    <w:rsid w:val="000566FB"/>
    <w:rsid w:val="00056DA2"/>
    <w:rsid w:val="0006132B"/>
    <w:rsid w:val="000627B1"/>
    <w:rsid w:val="0006285C"/>
    <w:rsid w:val="00062F27"/>
    <w:rsid w:val="00066705"/>
    <w:rsid w:val="000669DE"/>
    <w:rsid w:val="00067AB4"/>
    <w:rsid w:val="000708DB"/>
    <w:rsid w:val="00071AFB"/>
    <w:rsid w:val="00071C54"/>
    <w:rsid w:val="00073490"/>
    <w:rsid w:val="00077314"/>
    <w:rsid w:val="000804B0"/>
    <w:rsid w:val="0008066A"/>
    <w:rsid w:val="00083D93"/>
    <w:rsid w:val="00084558"/>
    <w:rsid w:val="000862AB"/>
    <w:rsid w:val="00086344"/>
    <w:rsid w:val="00093F5F"/>
    <w:rsid w:val="0009582F"/>
    <w:rsid w:val="00097694"/>
    <w:rsid w:val="000A1039"/>
    <w:rsid w:val="000A1721"/>
    <w:rsid w:val="000A28BF"/>
    <w:rsid w:val="000A47C8"/>
    <w:rsid w:val="000A4AAF"/>
    <w:rsid w:val="000A52E2"/>
    <w:rsid w:val="000A5C6E"/>
    <w:rsid w:val="000A692A"/>
    <w:rsid w:val="000B175E"/>
    <w:rsid w:val="000B1DEB"/>
    <w:rsid w:val="000C10B6"/>
    <w:rsid w:val="000C160A"/>
    <w:rsid w:val="000C2843"/>
    <w:rsid w:val="000C32D4"/>
    <w:rsid w:val="000C33D5"/>
    <w:rsid w:val="000C4637"/>
    <w:rsid w:val="000C4AEF"/>
    <w:rsid w:val="000C68FA"/>
    <w:rsid w:val="000C6F51"/>
    <w:rsid w:val="000D3196"/>
    <w:rsid w:val="000D350D"/>
    <w:rsid w:val="000D38B6"/>
    <w:rsid w:val="000D5D66"/>
    <w:rsid w:val="000D5EE3"/>
    <w:rsid w:val="000D731E"/>
    <w:rsid w:val="000D77DD"/>
    <w:rsid w:val="000D7AE3"/>
    <w:rsid w:val="000E00CE"/>
    <w:rsid w:val="000E3056"/>
    <w:rsid w:val="000E736A"/>
    <w:rsid w:val="000E7C71"/>
    <w:rsid w:val="000E7FBB"/>
    <w:rsid w:val="000F1D34"/>
    <w:rsid w:val="000F2C0F"/>
    <w:rsid w:val="000F2FCA"/>
    <w:rsid w:val="000F3220"/>
    <w:rsid w:val="000F586C"/>
    <w:rsid w:val="000F5FC7"/>
    <w:rsid w:val="001012F3"/>
    <w:rsid w:val="00104837"/>
    <w:rsid w:val="0010709D"/>
    <w:rsid w:val="00107E6B"/>
    <w:rsid w:val="00110A09"/>
    <w:rsid w:val="00111CB6"/>
    <w:rsid w:val="00112D14"/>
    <w:rsid w:val="001147A8"/>
    <w:rsid w:val="001162F7"/>
    <w:rsid w:val="0011714B"/>
    <w:rsid w:val="0011775F"/>
    <w:rsid w:val="00117FB8"/>
    <w:rsid w:val="00121B8B"/>
    <w:rsid w:val="00122AA4"/>
    <w:rsid w:val="00125126"/>
    <w:rsid w:val="00125B6A"/>
    <w:rsid w:val="0012604B"/>
    <w:rsid w:val="0012749B"/>
    <w:rsid w:val="00127579"/>
    <w:rsid w:val="0013288E"/>
    <w:rsid w:val="001330E1"/>
    <w:rsid w:val="00133ED8"/>
    <w:rsid w:val="001402FC"/>
    <w:rsid w:val="00140508"/>
    <w:rsid w:val="00141709"/>
    <w:rsid w:val="00142492"/>
    <w:rsid w:val="00142F88"/>
    <w:rsid w:val="001437EB"/>
    <w:rsid w:val="00143F59"/>
    <w:rsid w:val="00151116"/>
    <w:rsid w:val="00151655"/>
    <w:rsid w:val="00153C57"/>
    <w:rsid w:val="00155FF7"/>
    <w:rsid w:val="00156A0E"/>
    <w:rsid w:val="001573F8"/>
    <w:rsid w:val="001600B0"/>
    <w:rsid w:val="00160673"/>
    <w:rsid w:val="0016097B"/>
    <w:rsid w:val="00161C5D"/>
    <w:rsid w:val="00162669"/>
    <w:rsid w:val="0016484B"/>
    <w:rsid w:val="00164D8C"/>
    <w:rsid w:val="001657C9"/>
    <w:rsid w:val="00167729"/>
    <w:rsid w:val="00167ED4"/>
    <w:rsid w:val="001714F1"/>
    <w:rsid w:val="00173F08"/>
    <w:rsid w:val="00176500"/>
    <w:rsid w:val="0017708A"/>
    <w:rsid w:val="0017768D"/>
    <w:rsid w:val="00177AF8"/>
    <w:rsid w:val="00182C16"/>
    <w:rsid w:val="00183677"/>
    <w:rsid w:val="00184AE6"/>
    <w:rsid w:val="00185A38"/>
    <w:rsid w:val="001866AD"/>
    <w:rsid w:val="00186F2A"/>
    <w:rsid w:val="00190CC1"/>
    <w:rsid w:val="00191148"/>
    <w:rsid w:val="00194C3B"/>
    <w:rsid w:val="001972EC"/>
    <w:rsid w:val="001A2519"/>
    <w:rsid w:val="001A2DEF"/>
    <w:rsid w:val="001A49E0"/>
    <w:rsid w:val="001A609B"/>
    <w:rsid w:val="001A6645"/>
    <w:rsid w:val="001B11FF"/>
    <w:rsid w:val="001B22A4"/>
    <w:rsid w:val="001B2ED9"/>
    <w:rsid w:val="001B3F5F"/>
    <w:rsid w:val="001C1693"/>
    <w:rsid w:val="001C3025"/>
    <w:rsid w:val="001C50E1"/>
    <w:rsid w:val="001D035E"/>
    <w:rsid w:val="001D136E"/>
    <w:rsid w:val="001D2C2B"/>
    <w:rsid w:val="001D3138"/>
    <w:rsid w:val="001D39B7"/>
    <w:rsid w:val="001D3AF9"/>
    <w:rsid w:val="001D593F"/>
    <w:rsid w:val="001D6789"/>
    <w:rsid w:val="001D7C10"/>
    <w:rsid w:val="001E0216"/>
    <w:rsid w:val="001E0D47"/>
    <w:rsid w:val="001E305B"/>
    <w:rsid w:val="001E701E"/>
    <w:rsid w:val="001E7357"/>
    <w:rsid w:val="001F07BB"/>
    <w:rsid w:val="001F14D7"/>
    <w:rsid w:val="001F3924"/>
    <w:rsid w:val="001F73A2"/>
    <w:rsid w:val="002012DC"/>
    <w:rsid w:val="00201CF2"/>
    <w:rsid w:val="00202902"/>
    <w:rsid w:val="00203D03"/>
    <w:rsid w:val="002108C6"/>
    <w:rsid w:val="00210E56"/>
    <w:rsid w:val="00212CD2"/>
    <w:rsid w:val="00216630"/>
    <w:rsid w:val="00221220"/>
    <w:rsid w:val="0022162C"/>
    <w:rsid w:val="00221B85"/>
    <w:rsid w:val="00223038"/>
    <w:rsid w:val="002256F2"/>
    <w:rsid w:val="00225AFF"/>
    <w:rsid w:val="00230E8C"/>
    <w:rsid w:val="00231276"/>
    <w:rsid w:val="00231765"/>
    <w:rsid w:val="002347B6"/>
    <w:rsid w:val="00245144"/>
    <w:rsid w:val="002510D2"/>
    <w:rsid w:val="0025147D"/>
    <w:rsid w:val="00251E0C"/>
    <w:rsid w:val="00253323"/>
    <w:rsid w:val="0025554D"/>
    <w:rsid w:val="00256ACF"/>
    <w:rsid w:val="00257909"/>
    <w:rsid w:val="002579A8"/>
    <w:rsid w:val="002616D3"/>
    <w:rsid w:val="00261CF9"/>
    <w:rsid w:val="00262C74"/>
    <w:rsid w:val="00263363"/>
    <w:rsid w:val="00266AB8"/>
    <w:rsid w:val="00267679"/>
    <w:rsid w:val="00270C8F"/>
    <w:rsid w:val="0027565A"/>
    <w:rsid w:val="00275976"/>
    <w:rsid w:val="00275AF9"/>
    <w:rsid w:val="002808DF"/>
    <w:rsid w:val="002809C5"/>
    <w:rsid w:val="00282D8B"/>
    <w:rsid w:val="00285403"/>
    <w:rsid w:val="00285602"/>
    <w:rsid w:val="00291BD5"/>
    <w:rsid w:val="0029655D"/>
    <w:rsid w:val="002A0DEF"/>
    <w:rsid w:val="002A101E"/>
    <w:rsid w:val="002A17EF"/>
    <w:rsid w:val="002A392D"/>
    <w:rsid w:val="002A492C"/>
    <w:rsid w:val="002A5373"/>
    <w:rsid w:val="002A63F9"/>
    <w:rsid w:val="002A6446"/>
    <w:rsid w:val="002B1C58"/>
    <w:rsid w:val="002B4F2E"/>
    <w:rsid w:val="002C076B"/>
    <w:rsid w:val="002C0C4A"/>
    <w:rsid w:val="002C1F74"/>
    <w:rsid w:val="002C232A"/>
    <w:rsid w:val="002C68DB"/>
    <w:rsid w:val="002C761B"/>
    <w:rsid w:val="002D13BA"/>
    <w:rsid w:val="002D155D"/>
    <w:rsid w:val="002D1C85"/>
    <w:rsid w:val="002D1FF0"/>
    <w:rsid w:val="002D4523"/>
    <w:rsid w:val="002D4915"/>
    <w:rsid w:val="002D4DBF"/>
    <w:rsid w:val="002D5ED6"/>
    <w:rsid w:val="002E37EB"/>
    <w:rsid w:val="002E51CF"/>
    <w:rsid w:val="002E5337"/>
    <w:rsid w:val="002E64F3"/>
    <w:rsid w:val="002E6AD9"/>
    <w:rsid w:val="002F2C72"/>
    <w:rsid w:val="002F4383"/>
    <w:rsid w:val="002F44B5"/>
    <w:rsid w:val="002F55F1"/>
    <w:rsid w:val="002F641C"/>
    <w:rsid w:val="002F6CDD"/>
    <w:rsid w:val="002F747E"/>
    <w:rsid w:val="0030033E"/>
    <w:rsid w:val="00301674"/>
    <w:rsid w:val="0030187D"/>
    <w:rsid w:val="0030248F"/>
    <w:rsid w:val="00303D15"/>
    <w:rsid w:val="003041D0"/>
    <w:rsid w:val="00306839"/>
    <w:rsid w:val="00314BF1"/>
    <w:rsid w:val="00315B8C"/>
    <w:rsid w:val="00315C4D"/>
    <w:rsid w:val="0031682B"/>
    <w:rsid w:val="00320322"/>
    <w:rsid w:val="00320469"/>
    <w:rsid w:val="003233D5"/>
    <w:rsid w:val="003261B4"/>
    <w:rsid w:val="003310AB"/>
    <w:rsid w:val="00331982"/>
    <w:rsid w:val="003377E1"/>
    <w:rsid w:val="00340508"/>
    <w:rsid w:val="00340BD1"/>
    <w:rsid w:val="00340DC6"/>
    <w:rsid w:val="00344F67"/>
    <w:rsid w:val="00352C78"/>
    <w:rsid w:val="003530CC"/>
    <w:rsid w:val="00353199"/>
    <w:rsid w:val="003533D7"/>
    <w:rsid w:val="003538DD"/>
    <w:rsid w:val="0035561E"/>
    <w:rsid w:val="00355E91"/>
    <w:rsid w:val="00356DEF"/>
    <w:rsid w:val="00360252"/>
    <w:rsid w:val="003625BE"/>
    <w:rsid w:val="00362737"/>
    <w:rsid w:val="00362A4A"/>
    <w:rsid w:val="00362F4F"/>
    <w:rsid w:val="00363025"/>
    <w:rsid w:val="00363E1F"/>
    <w:rsid w:val="00366400"/>
    <w:rsid w:val="00371D2F"/>
    <w:rsid w:val="00373A84"/>
    <w:rsid w:val="00373AA4"/>
    <w:rsid w:val="003751A0"/>
    <w:rsid w:val="003776B9"/>
    <w:rsid w:val="00380CF4"/>
    <w:rsid w:val="003922E9"/>
    <w:rsid w:val="0039372D"/>
    <w:rsid w:val="003944E0"/>
    <w:rsid w:val="00394E0C"/>
    <w:rsid w:val="003971AF"/>
    <w:rsid w:val="0039743A"/>
    <w:rsid w:val="003A1B6D"/>
    <w:rsid w:val="003A4834"/>
    <w:rsid w:val="003B1570"/>
    <w:rsid w:val="003B2057"/>
    <w:rsid w:val="003B24A3"/>
    <w:rsid w:val="003B2A5B"/>
    <w:rsid w:val="003B58B2"/>
    <w:rsid w:val="003B5F57"/>
    <w:rsid w:val="003B6264"/>
    <w:rsid w:val="003B6CB2"/>
    <w:rsid w:val="003C022A"/>
    <w:rsid w:val="003C249F"/>
    <w:rsid w:val="003C2DA9"/>
    <w:rsid w:val="003C51A6"/>
    <w:rsid w:val="003C5F9F"/>
    <w:rsid w:val="003D0878"/>
    <w:rsid w:val="003D2FF4"/>
    <w:rsid w:val="003D31FE"/>
    <w:rsid w:val="003D4673"/>
    <w:rsid w:val="003D4B65"/>
    <w:rsid w:val="003D60F1"/>
    <w:rsid w:val="003D663E"/>
    <w:rsid w:val="003D6E23"/>
    <w:rsid w:val="003D7467"/>
    <w:rsid w:val="003D7BDE"/>
    <w:rsid w:val="003E49BF"/>
    <w:rsid w:val="003E61C8"/>
    <w:rsid w:val="003F0213"/>
    <w:rsid w:val="003F1069"/>
    <w:rsid w:val="003F23C6"/>
    <w:rsid w:val="003F312C"/>
    <w:rsid w:val="003F31C3"/>
    <w:rsid w:val="003F3213"/>
    <w:rsid w:val="003F408C"/>
    <w:rsid w:val="003F6234"/>
    <w:rsid w:val="003F6290"/>
    <w:rsid w:val="004020D2"/>
    <w:rsid w:val="00402F39"/>
    <w:rsid w:val="00403B44"/>
    <w:rsid w:val="00405FF9"/>
    <w:rsid w:val="0040685B"/>
    <w:rsid w:val="004071A1"/>
    <w:rsid w:val="00407A17"/>
    <w:rsid w:val="00407EFC"/>
    <w:rsid w:val="004104A5"/>
    <w:rsid w:val="0041114D"/>
    <w:rsid w:val="00411205"/>
    <w:rsid w:val="0041399B"/>
    <w:rsid w:val="004139A2"/>
    <w:rsid w:val="00413B8B"/>
    <w:rsid w:val="00415996"/>
    <w:rsid w:val="00420B2F"/>
    <w:rsid w:val="00421D30"/>
    <w:rsid w:val="00421F71"/>
    <w:rsid w:val="00423FFB"/>
    <w:rsid w:val="00425969"/>
    <w:rsid w:val="0043009A"/>
    <w:rsid w:val="00430D57"/>
    <w:rsid w:val="00434778"/>
    <w:rsid w:val="00434AEF"/>
    <w:rsid w:val="0043586A"/>
    <w:rsid w:val="00435BF5"/>
    <w:rsid w:val="00437218"/>
    <w:rsid w:val="00437877"/>
    <w:rsid w:val="00437BC5"/>
    <w:rsid w:val="00437FD3"/>
    <w:rsid w:val="00441916"/>
    <w:rsid w:val="00441935"/>
    <w:rsid w:val="00442C74"/>
    <w:rsid w:val="004432E9"/>
    <w:rsid w:val="004434AC"/>
    <w:rsid w:val="0044464D"/>
    <w:rsid w:val="00447BAF"/>
    <w:rsid w:val="004519B9"/>
    <w:rsid w:val="00451CAB"/>
    <w:rsid w:val="00453B3A"/>
    <w:rsid w:val="00453D3A"/>
    <w:rsid w:val="00454774"/>
    <w:rsid w:val="00455FB8"/>
    <w:rsid w:val="00456EE8"/>
    <w:rsid w:val="00461D21"/>
    <w:rsid w:val="004627C8"/>
    <w:rsid w:val="00464050"/>
    <w:rsid w:val="0046418E"/>
    <w:rsid w:val="004710BE"/>
    <w:rsid w:val="00471583"/>
    <w:rsid w:val="00472B84"/>
    <w:rsid w:val="00475FCD"/>
    <w:rsid w:val="00476016"/>
    <w:rsid w:val="00477142"/>
    <w:rsid w:val="00477585"/>
    <w:rsid w:val="0048098A"/>
    <w:rsid w:val="004817F6"/>
    <w:rsid w:val="00485990"/>
    <w:rsid w:val="00490C30"/>
    <w:rsid w:val="00491F4D"/>
    <w:rsid w:val="00494426"/>
    <w:rsid w:val="004944E6"/>
    <w:rsid w:val="004946BF"/>
    <w:rsid w:val="00495E03"/>
    <w:rsid w:val="004A043C"/>
    <w:rsid w:val="004A4DF0"/>
    <w:rsid w:val="004A4E54"/>
    <w:rsid w:val="004A7402"/>
    <w:rsid w:val="004A7B79"/>
    <w:rsid w:val="004B00E5"/>
    <w:rsid w:val="004B0A19"/>
    <w:rsid w:val="004B0A97"/>
    <w:rsid w:val="004B0F9E"/>
    <w:rsid w:val="004B1FCD"/>
    <w:rsid w:val="004B4736"/>
    <w:rsid w:val="004B598F"/>
    <w:rsid w:val="004B6B8A"/>
    <w:rsid w:val="004B6F48"/>
    <w:rsid w:val="004B77F3"/>
    <w:rsid w:val="004C1A03"/>
    <w:rsid w:val="004C2981"/>
    <w:rsid w:val="004C4777"/>
    <w:rsid w:val="004C4F1E"/>
    <w:rsid w:val="004C7E38"/>
    <w:rsid w:val="004C7E99"/>
    <w:rsid w:val="004D044E"/>
    <w:rsid w:val="004D1FBA"/>
    <w:rsid w:val="004D31C6"/>
    <w:rsid w:val="004D494A"/>
    <w:rsid w:val="004D5F45"/>
    <w:rsid w:val="004D773B"/>
    <w:rsid w:val="004E1B5D"/>
    <w:rsid w:val="004E22B8"/>
    <w:rsid w:val="004E2B58"/>
    <w:rsid w:val="004E653A"/>
    <w:rsid w:val="004F1B6C"/>
    <w:rsid w:val="004F4E47"/>
    <w:rsid w:val="004F60CC"/>
    <w:rsid w:val="004F73DF"/>
    <w:rsid w:val="00501E3C"/>
    <w:rsid w:val="00503534"/>
    <w:rsid w:val="00503601"/>
    <w:rsid w:val="005041DB"/>
    <w:rsid w:val="005116B0"/>
    <w:rsid w:val="00511933"/>
    <w:rsid w:val="0051288D"/>
    <w:rsid w:val="00513F11"/>
    <w:rsid w:val="0051659A"/>
    <w:rsid w:val="00516AB8"/>
    <w:rsid w:val="00526DCF"/>
    <w:rsid w:val="00530CA3"/>
    <w:rsid w:val="00535017"/>
    <w:rsid w:val="005351BC"/>
    <w:rsid w:val="00540100"/>
    <w:rsid w:val="00540E42"/>
    <w:rsid w:val="00540F42"/>
    <w:rsid w:val="00542092"/>
    <w:rsid w:val="00545C51"/>
    <w:rsid w:val="0054739A"/>
    <w:rsid w:val="00550094"/>
    <w:rsid w:val="00552289"/>
    <w:rsid w:val="0055403F"/>
    <w:rsid w:val="0055415B"/>
    <w:rsid w:val="00554D08"/>
    <w:rsid w:val="0055647F"/>
    <w:rsid w:val="00561046"/>
    <w:rsid w:val="0056595E"/>
    <w:rsid w:val="00565E7E"/>
    <w:rsid w:val="00577810"/>
    <w:rsid w:val="00585C1F"/>
    <w:rsid w:val="00587075"/>
    <w:rsid w:val="0059142C"/>
    <w:rsid w:val="00591A2F"/>
    <w:rsid w:val="00593C23"/>
    <w:rsid w:val="005A01C9"/>
    <w:rsid w:val="005A0F46"/>
    <w:rsid w:val="005A0F48"/>
    <w:rsid w:val="005A2CCC"/>
    <w:rsid w:val="005A3016"/>
    <w:rsid w:val="005A3A5D"/>
    <w:rsid w:val="005A3B4E"/>
    <w:rsid w:val="005A4DF2"/>
    <w:rsid w:val="005B1EFC"/>
    <w:rsid w:val="005B1F8A"/>
    <w:rsid w:val="005B3E8F"/>
    <w:rsid w:val="005B5A41"/>
    <w:rsid w:val="005B6294"/>
    <w:rsid w:val="005C21F7"/>
    <w:rsid w:val="005C26A3"/>
    <w:rsid w:val="005C3B5E"/>
    <w:rsid w:val="005C41E1"/>
    <w:rsid w:val="005C41E5"/>
    <w:rsid w:val="005C538D"/>
    <w:rsid w:val="005C6108"/>
    <w:rsid w:val="005D0704"/>
    <w:rsid w:val="005D5B80"/>
    <w:rsid w:val="005D6F1D"/>
    <w:rsid w:val="005D75F4"/>
    <w:rsid w:val="005E152D"/>
    <w:rsid w:val="005E22B9"/>
    <w:rsid w:val="005E2CD3"/>
    <w:rsid w:val="005E3468"/>
    <w:rsid w:val="005E4FD1"/>
    <w:rsid w:val="005E51F8"/>
    <w:rsid w:val="005E66BD"/>
    <w:rsid w:val="005F2E9B"/>
    <w:rsid w:val="005F5343"/>
    <w:rsid w:val="005F7973"/>
    <w:rsid w:val="00601716"/>
    <w:rsid w:val="00601CEF"/>
    <w:rsid w:val="00603D2B"/>
    <w:rsid w:val="006048A8"/>
    <w:rsid w:val="00605768"/>
    <w:rsid w:val="00610617"/>
    <w:rsid w:val="00610BC4"/>
    <w:rsid w:val="0061188D"/>
    <w:rsid w:val="0061210A"/>
    <w:rsid w:val="00612646"/>
    <w:rsid w:val="00615A89"/>
    <w:rsid w:val="006174DD"/>
    <w:rsid w:val="00617A3E"/>
    <w:rsid w:val="00620755"/>
    <w:rsid w:val="00622DFF"/>
    <w:rsid w:val="0062509B"/>
    <w:rsid w:val="0062570F"/>
    <w:rsid w:val="00625E2B"/>
    <w:rsid w:val="0062779E"/>
    <w:rsid w:val="00627D77"/>
    <w:rsid w:val="00630CD9"/>
    <w:rsid w:val="006341E5"/>
    <w:rsid w:val="00637F7C"/>
    <w:rsid w:val="00640CAA"/>
    <w:rsid w:val="0064151D"/>
    <w:rsid w:val="00642259"/>
    <w:rsid w:val="006428D8"/>
    <w:rsid w:val="00650EFF"/>
    <w:rsid w:val="00652703"/>
    <w:rsid w:val="006563D7"/>
    <w:rsid w:val="00660093"/>
    <w:rsid w:val="006628E0"/>
    <w:rsid w:val="006649CC"/>
    <w:rsid w:val="00666684"/>
    <w:rsid w:val="00670497"/>
    <w:rsid w:val="00670D94"/>
    <w:rsid w:val="00672E48"/>
    <w:rsid w:val="00673DB9"/>
    <w:rsid w:val="006765FE"/>
    <w:rsid w:val="006801D7"/>
    <w:rsid w:val="0068174B"/>
    <w:rsid w:val="00682A95"/>
    <w:rsid w:val="00690895"/>
    <w:rsid w:val="00694AF6"/>
    <w:rsid w:val="006955D1"/>
    <w:rsid w:val="006A012E"/>
    <w:rsid w:val="006A081A"/>
    <w:rsid w:val="006A0A2D"/>
    <w:rsid w:val="006A10E8"/>
    <w:rsid w:val="006A1D9E"/>
    <w:rsid w:val="006A6495"/>
    <w:rsid w:val="006A7009"/>
    <w:rsid w:val="006A7128"/>
    <w:rsid w:val="006B0743"/>
    <w:rsid w:val="006B0833"/>
    <w:rsid w:val="006B2770"/>
    <w:rsid w:val="006B31BE"/>
    <w:rsid w:val="006B4BFC"/>
    <w:rsid w:val="006B556B"/>
    <w:rsid w:val="006B61AC"/>
    <w:rsid w:val="006C0234"/>
    <w:rsid w:val="006C09A5"/>
    <w:rsid w:val="006C2B4F"/>
    <w:rsid w:val="006C652A"/>
    <w:rsid w:val="006C678B"/>
    <w:rsid w:val="006C7FE3"/>
    <w:rsid w:val="006D1190"/>
    <w:rsid w:val="006D40CF"/>
    <w:rsid w:val="006D4880"/>
    <w:rsid w:val="006D60EB"/>
    <w:rsid w:val="006E3019"/>
    <w:rsid w:val="006E5441"/>
    <w:rsid w:val="006E7D08"/>
    <w:rsid w:val="006F081F"/>
    <w:rsid w:val="006F0D89"/>
    <w:rsid w:val="006F1328"/>
    <w:rsid w:val="006F6170"/>
    <w:rsid w:val="006F6A14"/>
    <w:rsid w:val="006F6E0D"/>
    <w:rsid w:val="006F7BEA"/>
    <w:rsid w:val="00700D74"/>
    <w:rsid w:val="00701006"/>
    <w:rsid w:val="00701838"/>
    <w:rsid w:val="0070323F"/>
    <w:rsid w:val="007046EE"/>
    <w:rsid w:val="00704C8E"/>
    <w:rsid w:val="007054F7"/>
    <w:rsid w:val="0071290E"/>
    <w:rsid w:val="00713025"/>
    <w:rsid w:val="00723547"/>
    <w:rsid w:val="007239B2"/>
    <w:rsid w:val="0072434E"/>
    <w:rsid w:val="007272B3"/>
    <w:rsid w:val="007337AE"/>
    <w:rsid w:val="00733838"/>
    <w:rsid w:val="0073554E"/>
    <w:rsid w:val="00735F0A"/>
    <w:rsid w:val="00737977"/>
    <w:rsid w:val="00737C15"/>
    <w:rsid w:val="00740569"/>
    <w:rsid w:val="007426AC"/>
    <w:rsid w:val="00750AC1"/>
    <w:rsid w:val="00752FB8"/>
    <w:rsid w:val="0075330E"/>
    <w:rsid w:val="00754E95"/>
    <w:rsid w:val="007558F0"/>
    <w:rsid w:val="0076102E"/>
    <w:rsid w:val="00762072"/>
    <w:rsid w:val="00762D42"/>
    <w:rsid w:val="00763B1C"/>
    <w:rsid w:val="00770788"/>
    <w:rsid w:val="00772764"/>
    <w:rsid w:val="00773C16"/>
    <w:rsid w:val="00775DD4"/>
    <w:rsid w:val="00781BAD"/>
    <w:rsid w:val="0078403A"/>
    <w:rsid w:val="00785849"/>
    <w:rsid w:val="0078760A"/>
    <w:rsid w:val="00794797"/>
    <w:rsid w:val="00795209"/>
    <w:rsid w:val="007967FE"/>
    <w:rsid w:val="007A0956"/>
    <w:rsid w:val="007A0DB2"/>
    <w:rsid w:val="007A43B1"/>
    <w:rsid w:val="007A4B26"/>
    <w:rsid w:val="007A656B"/>
    <w:rsid w:val="007B15F3"/>
    <w:rsid w:val="007B2061"/>
    <w:rsid w:val="007B27FD"/>
    <w:rsid w:val="007B342E"/>
    <w:rsid w:val="007C1F43"/>
    <w:rsid w:val="007C4715"/>
    <w:rsid w:val="007C552D"/>
    <w:rsid w:val="007C5AE4"/>
    <w:rsid w:val="007D1670"/>
    <w:rsid w:val="007D3DE7"/>
    <w:rsid w:val="007D5925"/>
    <w:rsid w:val="007D6E86"/>
    <w:rsid w:val="007D77FE"/>
    <w:rsid w:val="007E12B9"/>
    <w:rsid w:val="007E22F4"/>
    <w:rsid w:val="007E359D"/>
    <w:rsid w:val="007E5E31"/>
    <w:rsid w:val="007F0AD8"/>
    <w:rsid w:val="007F1DF7"/>
    <w:rsid w:val="007F4CFE"/>
    <w:rsid w:val="007F57B5"/>
    <w:rsid w:val="007F59EC"/>
    <w:rsid w:val="007F5D67"/>
    <w:rsid w:val="007F6578"/>
    <w:rsid w:val="007F676E"/>
    <w:rsid w:val="007F7F4A"/>
    <w:rsid w:val="00800924"/>
    <w:rsid w:val="00800DB0"/>
    <w:rsid w:val="00801CE6"/>
    <w:rsid w:val="0080741C"/>
    <w:rsid w:val="00810A6D"/>
    <w:rsid w:val="008110F2"/>
    <w:rsid w:val="008138E1"/>
    <w:rsid w:val="008145B6"/>
    <w:rsid w:val="00814C8E"/>
    <w:rsid w:val="00814ED7"/>
    <w:rsid w:val="00815BD3"/>
    <w:rsid w:val="00815DEE"/>
    <w:rsid w:val="008164FF"/>
    <w:rsid w:val="00816BCC"/>
    <w:rsid w:val="008224BD"/>
    <w:rsid w:val="008237C6"/>
    <w:rsid w:val="00824427"/>
    <w:rsid w:val="00824428"/>
    <w:rsid w:val="00825F38"/>
    <w:rsid w:val="00826C03"/>
    <w:rsid w:val="00833BAB"/>
    <w:rsid w:val="00841B7E"/>
    <w:rsid w:val="00841DE1"/>
    <w:rsid w:val="008420A5"/>
    <w:rsid w:val="00844808"/>
    <w:rsid w:val="00844A54"/>
    <w:rsid w:val="00846352"/>
    <w:rsid w:val="008471DC"/>
    <w:rsid w:val="00847763"/>
    <w:rsid w:val="00850031"/>
    <w:rsid w:val="0086053C"/>
    <w:rsid w:val="00863058"/>
    <w:rsid w:val="0086379A"/>
    <w:rsid w:val="00864B39"/>
    <w:rsid w:val="00865B6E"/>
    <w:rsid w:val="008677C9"/>
    <w:rsid w:val="00867813"/>
    <w:rsid w:val="00870E9F"/>
    <w:rsid w:val="00872BDD"/>
    <w:rsid w:val="00872E58"/>
    <w:rsid w:val="00873073"/>
    <w:rsid w:val="00875784"/>
    <w:rsid w:val="00875E3F"/>
    <w:rsid w:val="00875FA0"/>
    <w:rsid w:val="00876772"/>
    <w:rsid w:val="00876C93"/>
    <w:rsid w:val="008779D6"/>
    <w:rsid w:val="00877D10"/>
    <w:rsid w:val="00877FA5"/>
    <w:rsid w:val="00881763"/>
    <w:rsid w:val="00883C15"/>
    <w:rsid w:val="00883F93"/>
    <w:rsid w:val="00887FC6"/>
    <w:rsid w:val="00891D1D"/>
    <w:rsid w:val="00894DB7"/>
    <w:rsid w:val="008972E6"/>
    <w:rsid w:val="008A1BD8"/>
    <w:rsid w:val="008A1EC3"/>
    <w:rsid w:val="008A3C56"/>
    <w:rsid w:val="008A676F"/>
    <w:rsid w:val="008A79E8"/>
    <w:rsid w:val="008A7E1F"/>
    <w:rsid w:val="008B2EC6"/>
    <w:rsid w:val="008B32D5"/>
    <w:rsid w:val="008B4712"/>
    <w:rsid w:val="008B52BD"/>
    <w:rsid w:val="008C63D2"/>
    <w:rsid w:val="008C6B10"/>
    <w:rsid w:val="008C6DA8"/>
    <w:rsid w:val="008C7953"/>
    <w:rsid w:val="008D0390"/>
    <w:rsid w:val="008D1B1B"/>
    <w:rsid w:val="008D2149"/>
    <w:rsid w:val="008D267F"/>
    <w:rsid w:val="008D3D55"/>
    <w:rsid w:val="008D4DA8"/>
    <w:rsid w:val="008D68EB"/>
    <w:rsid w:val="008D708B"/>
    <w:rsid w:val="008D73F7"/>
    <w:rsid w:val="008E1B73"/>
    <w:rsid w:val="008E1BD7"/>
    <w:rsid w:val="008E537D"/>
    <w:rsid w:val="008E5AAF"/>
    <w:rsid w:val="008E68BF"/>
    <w:rsid w:val="008F1274"/>
    <w:rsid w:val="008F3420"/>
    <w:rsid w:val="008F4C26"/>
    <w:rsid w:val="008F5F68"/>
    <w:rsid w:val="008F6422"/>
    <w:rsid w:val="008F66ED"/>
    <w:rsid w:val="008F7038"/>
    <w:rsid w:val="00903399"/>
    <w:rsid w:val="00905E5A"/>
    <w:rsid w:val="00907BFE"/>
    <w:rsid w:val="009146AC"/>
    <w:rsid w:val="0091556B"/>
    <w:rsid w:val="00925D3D"/>
    <w:rsid w:val="00926618"/>
    <w:rsid w:val="00932837"/>
    <w:rsid w:val="00934AB7"/>
    <w:rsid w:val="00934C64"/>
    <w:rsid w:val="00935CF0"/>
    <w:rsid w:val="009415CA"/>
    <w:rsid w:val="009415CE"/>
    <w:rsid w:val="009418F9"/>
    <w:rsid w:val="00944B86"/>
    <w:rsid w:val="00946156"/>
    <w:rsid w:val="00947893"/>
    <w:rsid w:val="00947F9B"/>
    <w:rsid w:val="009505BB"/>
    <w:rsid w:val="00951E80"/>
    <w:rsid w:val="009524F3"/>
    <w:rsid w:val="00953C5D"/>
    <w:rsid w:val="00955FDF"/>
    <w:rsid w:val="00957047"/>
    <w:rsid w:val="00957332"/>
    <w:rsid w:val="009573DC"/>
    <w:rsid w:val="00962BA9"/>
    <w:rsid w:val="00963646"/>
    <w:rsid w:val="00964088"/>
    <w:rsid w:val="00965321"/>
    <w:rsid w:val="00965CFB"/>
    <w:rsid w:val="00970682"/>
    <w:rsid w:val="00973349"/>
    <w:rsid w:val="00973671"/>
    <w:rsid w:val="00974841"/>
    <w:rsid w:val="00974EDB"/>
    <w:rsid w:val="00977BFA"/>
    <w:rsid w:val="00982394"/>
    <w:rsid w:val="0098345C"/>
    <w:rsid w:val="00984D0C"/>
    <w:rsid w:val="00985F1E"/>
    <w:rsid w:val="00992256"/>
    <w:rsid w:val="00993CFD"/>
    <w:rsid w:val="00994AB6"/>
    <w:rsid w:val="009958B0"/>
    <w:rsid w:val="0099709B"/>
    <w:rsid w:val="009A043A"/>
    <w:rsid w:val="009A15F3"/>
    <w:rsid w:val="009A32D5"/>
    <w:rsid w:val="009A3329"/>
    <w:rsid w:val="009A5259"/>
    <w:rsid w:val="009B00E6"/>
    <w:rsid w:val="009B0CB4"/>
    <w:rsid w:val="009B3F54"/>
    <w:rsid w:val="009B4791"/>
    <w:rsid w:val="009B4E37"/>
    <w:rsid w:val="009B56C8"/>
    <w:rsid w:val="009C2A15"/>
    <w:rsid w:val="009C39C2"/>
    <w:rsid w:val="009C4562"/>
    <w:rsid w:val="009C6A7A"/>
    <w:rsid w:val="009C7056"/>
    <w:rsid w:val="009D2E8C"/>
    <w:rsid w:val="009D3B67"/>
    <w:rsid w:val="009D447B"/>
    <w:rsid w:val="009D7305"/>
    <w:rsid w:val="009D760E"/>
    <w:rsid w:val="009D7EFA"/>
    <w:rsid w:val="009E38C0"/>
    <w:rsid w:val="009E48E6"/>
    <w:rsid w:val="009F02F9"/>
    <w:rsid w:val="009F12A5"/>
    <w:rsid w:val="009F30B4"/>
    <w:rsid w:val="009F33D6"/>
    <w:rsid w:val="009F3CE9"/>
    <w:rsid w:val="009F4B83"/>
    <w:rsid w:val="009F64D0"/>
    <w:rsid w:val="009F6C0C"/>
    <w:rsid w:val="009F7EDD"/>
    <w:rsid w:val="00A0108D"/>
    <w:rsid w:val="00A02F01"/>
    <w:rsid w:val="00A043AE"/>
    <w:rsid w:val="00A04DED"/>
    <w:rsid w:val="00A04E95"/>
    <w:rsid w:val="00A05FC6"/>
    <w:rsid w:val="00A077A3"/>
    <w:rsid w:val="00A1032A"/>
    <w:rsid w:val="00A10693"/>
    <w:rsid w:val="00A10CB9"/>
    <w:rsid w:val="00A11D5B"/>
    <w:rsid w:val="00A13FF3"/>
    <w:rsid w:val="00A2073A"/>
    <w:rsid w:val="00A21268"/>
    <w:rsid w:val="00A2151C"/>
    <w:rsid w:val="00A233B6"/>
    <w:rsid w:val="00A23D9F"/>
    <w:rsid w:val="00A2401B"/>
    <w:rsid w:val="00A24380"/>
    <w:rsid w:val="00A268D4"/>
    <w:rsid w:val="00A26BE2"/>
    <w:rsid w:val="00A27F1C"/>
    <w:rsid w:val="00A32909"/>
    <w:rsid w:val="00A3292D"/>
    <w:rsid w:val="00A33568"/>
    <w:rsid w:val="00A35AF0"/>
    <w:rsid w:val="00A3737E"/>
    <w:rsid w:val="00A403A2"/>
    <w:rsid w:val="00A42B2E"/>
    <w:rsid w:val="00A44EA4"/>
    <w:rsid w:val="00A457D4"/>
    <w:rsid w:val="00A47DA1"/>
    <w:rsid w:val="00A51F6E"/>
    <w:rsid w:val="00A52D0C"/>
    <w:rsid w:val="00A54969"/>
    <w:rsid w:val="00A5533A"/>
    <w:rsid w:val="00A56A74"/>
    <w:rsid w:val="00A56F4C"/>
    <w:rsid w:val="00A570BB"/>
    <w:rsid w:val="00A57DB7"/>
    <w:rsid w:val="00A602F4"/>
    <w:rsid w:val="00A650C5"/>
    <w:rsid w:val="00A6671E"/>
    <w:rsid w:val="00A71114"/>
    <w:rsid w:val="00A71917"/>
    <w:rsid w:val="00A739E1"/>
    <w:rsid w:val="00A76556"/>
    <w:rsid w:val="00A77593"/>
    <w:rsid w:val="00A77F5F"/>
    <w:rsid w:val="00A77FC6"/>
    <w:rsid w:val="00A80694"/>
    <w:rsid w:val="00A83C3C"/>
    <w:rsid w:val="00A8430C"/>
    <w:rsid w:val="00A85208"/>
    <w:rsid w:val="00A85587"/>
    <w:rsid w:val="00A92FA0"/>
    <w:rsid w:val="00A94261"/>
    <w:rsid w:val="00A9451C"/>
    <w:rsid w:val="00A94A29"/>
    <w:rsid w:val="00A95F99"/>
    <w:rsid w:val="00A970D1"/>
    <w:rsid w:val="00A97114"/>
    <w:rsid w:val="00A978C8"/>
    <w:rsid w:val="00A97EFE"/>
    <w:rsid w:val="00A97F25"/>
    <w:rsid w:val="00AA62BB"/>
    <w:rsid w:val="00AA68CF"/>
    <w:rsid w:val="00AA798B"/>
    <w:rsid w:val="00AB36A1"/>
    <w:rsid w:val="00AB3AFC"/>
    <w:rsid w:val="00AB3CF2"/>
    <w:rsid w:val="00AB6931"/>
    <w:rsid w:val="00AB7FD0"/>
    <w:rsid w:val="00AC21BB"/>
    <w:rsid w:val="00AC2424"/>
    <w:rsid w:val="00AC4C7E"/>
    <w:rsid w:val="00AD1620"/>
    <w:rsid w:val="00AD251D"/>
    <w:rsid w:val="00AD2907"/>
    <w:rsid w:val="00AD41C0"/>
    <w:rsid w:val="00AE1A22"/>
    <w:rsid w:val="00AE3017"/>
    <w:rsid w:val="00AE40D9"/>
    <w:rsid w:val="00AE40E3"/>
    <w:rsid w:val="00AE4709"/>
    <w:rsid w:val="00AE551A"/>
    <w:rsid w:val="00AE59AE"/>
    <w:rsid w:val="00AF37FD"/>
    <w:rsid w:val="00B0369A"/>
    <w:rsid w:val="00B05F74"/>
    <w:rsid w:val="00B07B47"/>
    <w:rsid w:val="00B1014E"/>
    <w:rsid w:val="00B10CF2"/>
    <w:rsid w:val="00B11D9F"/>
    <w:rsid w:val="00B157BB"/>
    <w:rsid w:val="00B21F5A"/>
    <w:rsid w:val="00B229CA"/>
    <w:rsid w:val="00B23186"/>
    <w:rsid w:val="00B23E60"/>
    <w:rsid w:val="00B31D97"/>
    <w:rsid w:val="00B33C21"/>
    <w:rsid w:val="00B34C5A"/>
    <w:rsid w:val="00B35CC9"/>
    <w:rsid w:val="00B3666C"/>
    <w:rsid w:val="00B411E3"/>
    <w:rsid w:val="00B416E0"/>
    <w:rsid w:val="00B42E9A"/>
    <w:rsid w:val="00B44BD4"/>
    <w:rsid w:val="00B44C34"/>
    <w:rsid w:val="00B45798"/>
    <w:rsid w:val="00B46668"/>
    <w:rsid w:val="00B47A18"/>
    <w:rsid w:val="00B50F70"/>
    <w:rsid w:val="00B51109"/>
    <w:rsid w:val="00B51304"/>
    <w:rsid w:val="00B54E6C"/>
    <w:rsid w:val="00B554E6"/>
    <w:rsid w:val="00B577CD"/>
    <w:rsid w:val="00B57BFE"/>
    <w:rsid w:val="00B6403B"/>
    <w:rsid w:val="00B64736"/>
    <w:rsid w:val="00B66644"/>
    <w:rsid w:val="00B67EF2"/>
    <w:rsid w:val="00B7036F"/>
    <w:rsid w:val="00B743DC"/>
    <w:rsid w:val="00B75081"/>
    <w:rsid w:val="00B76871"/>
    <w:rsid w:val="00B77290"/>
    <w:rsid w:val="00B80DF8"/>
    <w:rsid w:val="00B81229"/>
    <w:rsid w:val="00B8173B"/>
    <w:rsid w:val="00B8547B"/>
    <w:rsid w:val="00B8638D"/>
    <w:rsid w:val="00B876FD"/>
    <w:rsid w:val="00B92CC6"/>
    <w:rsid w:val="00B936CD"/>
    <w:rsid w:val="00B94640"/>
    <w:rsid w:val="00BA38C2"/>
    <w:rsid w:val="00BA3D02"/>
    <w:rsid w:val="00BB0EC0"/>
    <w:rsid w:val="00BB33E1"/>
    <w:rsid w:val="00BB36A8"/>
    <w:rsid w:val="00BB4213"/>
    <w:rsid w:val="00BB4E43"/>
    <w:rsid w:val="00BB587B"/>
    <w:rsid w:val="00BB63A9"/>
    <w:rsid w:val="00BC131B"/>
    <w:rsid w:val="00BC1BF3"/>
    <w:rsid w:val="00BC5410"/>
    <w:rsid w:val="00BC740F"/>
    <w:rsid w:val="00BD3335"/>
    <w:rsid w:val="00BD5C1B"/>
    <w:rsid w:val="00BD5F0C"/>
    <w:rsid w:val="00BD6F64"/>
    <w:rsid w:val="00BD7781"/>
    <w:rsid w:val="00BD7957"/>
    <w:rsid w:val="00BE0FEF"/>
    <w:rsid w:val="00BE134D"/>
    <w:rsid w:val="00BE5083"/>
    <w:rsid w:val="00BE508E"/>
    <w:rsid w:val="00BE77F5"/>
    <w:rsid w:val="00BF0E3B"/>
    <w:rsid w:val="00BF2828"/>
    <w:rsid w:val="00BF404B"/>
    <w:rsid w:val="00BF5508"/>
    <w:rsid w:val="00BF76C0"/>
    <w:rsid w:val="00C01881"/>
    <w:rsid w:val="00C01EB3"/>
    <w:rsid w:val="00C0301C"/>
    <w:rsid w:val="00C0561A"/>
    <w:rsid w:val="00C06C12"/>
    <w:rsid w:val="00C07F6F"/>
    <w:rsid w:val="00C12F11"/>
    <w:rsid w:val="00C139E5"/>
    <w:rsid w:val="00C13F32"/>
    <w:rsid w:val="00C151DA"/>
    <w:rsid w:val="00C17720"/>
    <w:rsid w:val="00C1790C"/>
    <w:rsid w:val="00C21ED5"/>
    <w:rsid w:val="00C22DD3"/>
    <w:rsid w:val="00C24E7B"/>
    <w:rsid w:val="00C27ABA"/>
    <w:rsid w:val="00C30213"/>
    <w:rsid w:val="00C32618"/>
    <w:rsid w:val="00C32BDC"/>
    <w:rsid w:val="00C33422"/>
    <w:rsid w:val="00C33828"/>
    <w:rsid w:val="00C3395F"/>
    <w:rsid w:val="00C34A13"/>
    <w:rsid w:val="00C34D50"/>
    <w:rsid w:val="00C35C7F"/>
    <w:rsid w:val="00C37F55"/>
    <w:rsid w:val="00C41E02"/>
    <w:rsid w:val="00C42D00"/>
    <w:rsid w:val="00C4325A"/>
    <w:rsid w:val="00C4603C"/>
    <w:rsid w:val="00C461F3"/>
    <w:rsid w:val="00C464F1"/>
    <w:rsid w:val="00C47BE1"/>
    <w:rsid w:val="00C50258"/>
    <w:rsid w:val="00C520EE"/>
    <w:rsid w:val="00C52599"/>
    <w:rsid w:val="00C527EA"/>
    <w:rsid w:val="00C558FB"/>
    <w:rsid w:val="00C559A3"/>
    <w:rsid w:val="00C56A4C"/>
    <w:rsid w:val="00C60B00"/>
    <w:rsid w:val="00C60CE1"/>
    <w:rsid w:val="00C63227"/>
    <w:rsid w:val="00C63D63"/>
    <w:rsid w:val="00C67C10"/>
    <w:rsid w:val="00C67C48"/>
    <w:rsid w:val="00C67EF8"/>
    <w:rsid w:val="00C7141B"/>
    <w:rsid w:val="00C71B9B"/>
    <w:rsid w:val="00C72129"/>
    <w:rsid w:val="00C74063"/>
    <w:rsid w:val="00C766DD"/>
    <w:rsid w:val="00C77628"/>
    <w:rsid w:val="00C82A5B"/>
    <w:rsid w:val="00C83076"/>
    <w:rsid w:val="00C84CB5"/>
    <w:rsid w:val="00C86054"/>
    <w:rsid w:val="00C90A87"/>
    <w:rsid w:val="00C92F1E"/>
    <w:rsid w:val="00C9411B"/>
    <w:rsid w:val="00CA164D"/>
    <w:rsid w:val="00CA3686"/>
    <w:rsid w:val="00CA46EB"/>
    <w:rsid w:val="00CB0FE3"/>
    <w:rsid w:val="00CB2037"/>
    <w:rsid w:val="00CB38B6"/>
    <w:rsid w:val="00CB4242"/>
    <w:rsid w:val="00CC188D"/>
    <w:rsid w:val="00CC3E07"/>
    <w:rsid w:val="00CC5817"/>
    <w:rsid w:val="00CC6E6B"/>
    <w:rsid w:val="00CC7792"/>
    <w:rsid w:val="00CD11BB"/>
    <w:rsid w:val="00CD3C3D"/>
    <w:rsid w:val="00CD55B3"/>
    <w:rsid w:val="00CD6D99"/>
    <w:rsid w:val="00CD7D89"/>
    <w:rsid w:val="00CE0463"/>
    <w:rsid w:val="00CE0C86"/>
    <w:rsid w:val="00CE4D14"/>
    <w:rsid w:val="00CE6AE2"/>
    <w:rsid w:val="00CF383E"/>
    <w:rsid w:val="00CF43DA"/>
    <w:rsid w:val="00CF4537"/>
    <w:rsid w:val="00CF685E"/>
    <w:rsid w:val="00CF76A3"/>
    <w:rsid w:val="00D0253D"/>
    <w:rsid w:val="00D03E80"/>
    <w:rsid w:val="00D03EB2"/>
    <w:rsid w:val="00D03EB6"/>
    <w:rsid w:val="00D0583C"/>
    <w:rsid w:val="00D0593A"/>
    <w:rsid w:val="00D05E24"/>
    <w:rsid w:val="00D06742"/>
    <w:rsid w:val="00D069CE"/>
    <w:rsid w:val="00D078AE"/>
    <w:rsid w:val="00D10348"/>
    <w:rsid w:val="00D10B16"/>
    <w:rsid w:val="00D10EF2"/>
    <w:rsid w:val="00D11195"/>
    <w:rsid w:val="00D1584C"/>
    <w:rsid w:val="00D176F7"/>
    <w:rsid w:val="00D204FC"/>
    <w:rsid w:val="00D21B6F"/>
    <w:rsid w:val="00D21C79"/>
    <w:rsid w:val="00D21FBB"/>
    <w:rsid w:val="00D3058A"/>
    <w:rsid w:val="00D31202"/>
    <w:rsid w:val="00D332BE"/>
    <w:rsid w:val="00D40300"/>
    <w:rsid w:val="00D509BD"/>
    <w:rsid w:val="00D515B2"/>
    <w:rsid w:val="00D524D1"/>
    <w:rsid w:val="00D5294F"/>
    <w:rsid w:val="00D52E87"/>
    <w:rsid w:val="00D56635"/>
    <w:rsid w:val="00D60801"/>
    <w:rsid w:val="00D625C7"/>
    <w:rsid w:val="00D635CD"/>
    <w:rsid w:val="00D6755B"/>
    <w:rsid w:val="00D7048D"/>
    <w:rsid w:val="00D72052"/>
    <w:rsid w:val="00D737E9"/>
    <w:rsid w:val="00D75845"/>
    <w:rsid w:val="00D76C93"/>
    <w:rsid w:val="00D8616B"/>
    <w:rsid w:val="00D917BC"/>
    <w:rsid w:val="00D9386D"/>
    <w:rsid w:val="00D97084"/>
    <w:rsid w:val="00DA0A63"/>
    <w:rsid w:val="00DA110D"/>
    <w:rsid w:val="00DA2599"/>
    <w:rsid w:val="00DA4283"/>
    <w:rsid w:val="00DA597A"/>
    <w:rsid w:val="00DA5A13"/>
    <w:rsid w:val="00DB1EFB"/>
    <w:rsid w:val="00DB5996"/>
    <w:rsid w:val="00DB5A29"/>
    <w:rsid w:val="00DB74F6"/>
    <w:rsid w:val="00DC1B93"/>
    <w:rsid w:val="00DC2B84"/>
    <w:rsid w:val="00DC334A"/>
    <w:rsid w:val="00DC6700"/>
    <w:rsid w:val="00DC6E0E"/>
    <w:rsid w:val="00DD5515"/>
    <w:rsid w:val="00DD5F3C"/>
    <w:rsid w:val="00DD66A0"/>
    <w:rsid w:val="00DD7F40"/>
    <w:rsid w:val="00DE0837"/>
    <w:rsid w:val="00DE0B9D"/>
    <w:rsid w:val="00DE0FFC"/>
    <w:rsid w:val="00DE1F36"/>
    <w:rsid w:val="00DE27DD"/>
    <w:rsid w:val="00DE2DF6"/>
    <w:rsid w:val="00DF2026"/>
    <w:rsid w:val="00DF3A45"/>
    <w:rsid w:val="00E008BB"/>
    <w:rsid w:val="00E01263"/>
    <w:rsid w:val="00E04AE8"/>
    <w:rsid w:val="00E06425"/>
    <w:rsid w:val="00E10B55"/>
    <w:rsid w:val="00E10BC5"/>
    <w:rsid w:val="00E21147"/>
    <w:rsid w:val="00E2170A"/>
    <w:rsid w:val="00E21CA8"/>
    <w:rsid w:val="00E241E5"/>
    <w:rsid w:val="00E259AC"/>
    <w:rsid w:val="00E27162"/>
    <w:rsid w:val="00E27C90"/>
    <w:rsid w:val="00E34285"/>
    <w:rsid w:val="00E344F6"/>
    <w:rsid w:val="00E34786"/>
    <w:rsid w:val="00E34D23"/>
    <w:rsid w:val="00E35775"/>
    <w:rsid w:val="00E35A9A"/>
    <w:rsid w:val="00E4146E"/>
    <w:rsid w:val="00E43FD5"/>
    <w:rsid w:val="00E447AD"/>
    <w:rsid w:val="00E44B3A"/>
    <w:rsid w:val="00E44B41"/>
    <w:rsid w:val="00E45846"/>
    <w:rsid w:val="00E45AA8"/>
    <w:rsid w:val="00E45ADB"/>
    <w:rsid w:val="00E4631F"/>
    <w:rsid w:val="00E47B39"/>
    <w:rsid w:val="00E5053F"/>
    <w:rsid w:val="00E505D8"/>
    <w:rsid w:val="00E50E99"/>
    <w:rsid w:val="00E52052"/>
    <w:rsid w:val="00E55761"/>
    <w:rsid w:val="00E55AD5"/>
    <w:rsid w:val="00E61C4A"/>
    <w:rsid w:val="00E63A49"/>
    <w:rsid w:val="00E65684"/>
    <w:rsid w:val="00E7241D"/>
    <w:rsid w:val="00E750D4"/>
    <w:rsid w:val="00E768AA"/>
    <w:rsid w:val="00E81B9D"/>
    <w:rsid w:val="00E81BB3"/>
    <w:rsid w:val="00E82CDE"/>
    <w:rsid w:val="00E83DB2"/>
    <w:rsid w:val="00E86A7E"/>
    <w:rsid w:val="00E92802"/>
    <w:rsid w:val="00E94435"/>
    <w:rsid w:val="00E96BC2"/>
    <w:rsid w:val="00EA0E90"/>
    <w:rsid w:val="00EA469A"/>
    <w:rsid w:val="00EA5A99"/>
    <w:rsid w:val="00EA6459"/>
    <w:rsid w:val="00EB06C2"/>
    <w:rsid w:val="00EB150B"/>
    <w:rsid w:val="00EB3A16"/>
    <w:rsid w:val="00EB3A7D"/>
    <w:rsid w:val="00EB6126"/>
    <w:rsid w:val="00EB67DD"/>
    <w:rsid w:val="00EB6DDA"/>
    <w:rsid w:val="00EB7D6B"/>
    <w:rsid w:val="00EC13D1"/>
    <w:rsid w:val="00EC1695"/>
    <w:rsid w:val="00EC2AF0"/>
    <w:rsid w:val="00ED0DE7"/>
    <w:rsid w:val="00ED24D4"/>
    <w:rsid w:val="00ED490F"/>
    <w:rsid w:val="00ED4C1B"/>
    <w:rsid w:val="00ED58AE"/>
    <w:rsid w:val="00EE23D4"/>
    <w:rsid w:val="00EE30EE"/>
    <w:rsid w:val="00EE34B5"/>
    <w:rsid w:val="00EE3E01"/>
    <w:rsid w:val="00EE44A3"/>
    <w:rsid w:val="00EE46BC"/>
    <w:rsid w:val="00EE4A97"/>
    <w:rsid w:val="00EF12AA"/>
    <w:rsid w:val="00EF49E4"/>
    <w:rsid w:val="00EF72D4"/>
    <w:rsid w:val="00F03C40"/>
    <w:rsid w:val="00F04D4F"/>
    <w:rsid w:val="00F06B06"/>
    <w:rsid w:val="00F07295"/>
    <w:rsid w:val="00F072DB"/>
    <w:rsid w:val="00F07892"/>
    <w:rsid w:val="00F078EF"/>
    <w:rsid w:val="00F1168B"/>
    <w:rsid w:val="00F146E5"/>
    <w:rsid w:val="00F17653"/>
    <w:rsid w:val="00F200D8"/>
    <w:rsid w:val="00F20BF1"/>
    <w:rsid w:val="00F21319"/>
    <w:rsid w:val="00F213DE"/>
    <w:rsid w:val="00F2263D"/>
    <w:rsid w:val="00F227A8"/>
    <w:rsid w:val="00F26E83"/>
    <w:rsid w:val="00F328DE"/>
    <w:rsid w:val="00F329C5"/>
    <w:rsid w:val="00F3608A"/>
    <w:rsid w:val="00F36344"/>
    <w:rsid w:val="00F3689F"/>
    <w:rsid w:val="00F41D99"/>
    <w:rsid w:val="00F45396"/>
    <w:rsid w:val="00F45AB6"/>
    <w:rsid w:val="00F46647"/>
    <w:rsid w:val="00F479E8"/>
    <w:rsid w:val="00F52DDB"/>
    <w:rsid w:val="00F52F7D"/>
    <w:rsid w:val="00F56080"/>
    <w:rsid w:val="00F575DF"/>
    <w:rsid w:val="00F6021A"/>
    <w:rsid w:val="00F603E5"/>
    <w:rsid w:val="00F61B0F"/>
    <w:rsid w:val="00F63A46"/>
    <w:rsid w:val="00F63E17"/>
    <w:rsid w:val="00F66ACB"/>
    <w:rsid w:val="00F674FF"/>
    <w:rsid w:val="00F700C8"/>
    <w:rsid w:val="00F70550"/>
    <w:rsid w:val="00F746C6"/>
    <w:rsid w:val="00F759BA"/>
    <w:rsid w:val="00F75DAB"/>
    <w:rsid w:val="00F80F23"/>
    <w:rsid w:val="00F82848"/>
    <w:rsid w:val="00F82F06"/>
    <w:rsid w:val="00F851C0"/>
    <w:rsid w:val="00F86CB6"/>
    <w:rsid w:val="00F91B48"/>
    <w:rsid w:val="00F930F0"/>
    <w:rsid w:val="00F94ACD"/>
    <w:rsid w:val="00FA0F0B"/>
    <w:rsid w:val="00FA3E67"/>
    <w:rsid w:val="00FA7245"/>
    <w:rsid w:val="00FB03CE"/>
    <w:rsid w:val="00FB1B4D"/>
    <w:rsid w:val="00FB24CC"/>
    <w:rsid w:val="00FB4F5F"/>
    <w:rsid w:val="00FC3E64"/>
    <w:rsid w:val="00FC7B4E"/>
    <w:rsid w:val="00FC7FB2"/>
    <w:rsid w:val="00FD358D"/>
    <w:rsid w:val="00FD3ADB"/>
    <w:rsid w:val="00FD42D2"/>
    <w:rsid w:val="00FD4387"/>
    <w:rsid w:val="00FD5534"/>
    <w:rsid w:val="00FD5711"/>
    <w:rsid w:val="00FD5945"/>
    <w:rsid w:val="00FE0115"/>
    <w:rsid w:val="00FE05BC"/>
    <w:rsid w:val="00FE0FFD"/>
    <w:rsid w:val="00FE4D17"/>
    <w:rsid w:val="00FE61D5"/>
    <w:rsid w:val="00FE6855"/>
    <w:rsid w:val="00FF0A36"/>
    <w:rsid w:val="00FF145D"/>
    <w:rsid w:val="00FF16BF"/>
    <w:rsid w:val="00FF3BDA"/>
    <w:rsid w:val="00FF4845"/>
    <w:rsid w:val="00FF74EB"/>
    <w:rsid w:val="00FF7DE4"/>
    <w:rsid w:val="0183E73B"/>
    <w:rsid w:val="019D26B3"/>
    <w:rsid w:val="01C4E0F4"/>
    <w:rsid w:val="024BC2B2"/>
    <w:rsid w:val="03284526"/>
    <w:rsid w:val="0389106E"/>
    <w:rsid w:val="04820ADE"/>
    <w:rsid w:val="06BC9653"/>
    <w:rsid w:val="07E06F7C"/>
    <w:rsid w:val="084D256A"/>
    <w:rsid w:val="0B1F2CF0"/>
    <w:rsid w:val="0D12DFC0"/>
    <w:rsid w:val="0D648E60"/>
    <w:rsid w:val="0DE8E926"/>
    <w:rsid w:val="0E30271C"/>
    <w:rsid w:val="0E5E2534"/>
    <w:rsid w:val="0EB130EC"/>
    <w:rsid w:val="0EE2FE20"/>
    <w:rsid w:val="0F50A601"/>
    <w:rsid w:val="0FF5E6AE"/>
    <w:rsid w:val="101488E5"/>
    <w:rsid w:val="110C3869"/>
    <w:rsid w:val="1390705D"/>
    <w:rsid w:val="148825FA"/>
    <w:rsid w:val="159B8A3A"/>
    <w:rsid w:val="16817EF9"/>
    <w:rsid w:val="1770F26D"/>
    <w:rsid w:val="17D9A62E"/>
    <w:rsid w:val="1AD27A2A"/>
    <w:rsid w:val="1BC0A1BE"/>
    <w:rsid w:val="1C8D9152"/>
    <w:rsid w:val="1F4FFB1F"/>
    <w:rsid w:val="2001BF8F"/>
    <w:rsid w:val="209C9F14"/>
    <w:rsid w:val="21D765B0"/>
    <w:rsid w:val="234A1337"/>
    <w:rsid w:val="238FE208"/>
    <w:rsid w:val="23BFD90F"/>
    <w:rsid w:val="24DD17C4"/>
    <w:rsid w:val="27E45E19"/>
    <w:rsid w:val="29088234"/>
    <w:rsid w:val="2A9D596E"/>
    <w:rsid w:val="2C37C07A"/>
    <w:rsid w:val="2CA91CDB"/>
    <w:rsid w:val="2D8D8575"/>
    <w:rsid w:val="2EDDD7B1"/>
    <w:rsid w:val="335686C3"/>
    <w:rsid w:val="3451B5C2"/>
    <w:rsid w:val="34C3807D"/>
    <w:rsid w:val="3552814B"/>
    <w:rsid w:val="359D812A"/>
    <w:rsid w:val="37997538"/>
    <w:rsid w:val="38C1E76D"/>
    <w:rsid w:val="39B5EB23"/>
    <w:rsid w:val="3B409249"/>
    <w:rsid w:val="3C86F0F6"/>
    <w:rsid w:val="3CFBD2B0"/>
    <w:rsid w:val="3CFE973D"/>
    <w:rsid w:val="3D03C077"/>
    <w:rsid w:val="3D0524B7"/>
    <w:rsid w:val="3F3D15C0"/>
    <w:rsid w:val="40274FBE"/>
    <w:rsid w:val="42F9BD05"/>
    <w:rsid w:val="43F9F9C6"/>
    <w:rsid w:val="44428806"/>
    <w:rsid w:val="4466318D"/>
    <w:rsid w:val="44D59449"/>
    <w:rsid w:val="453C6AE2"/>
    <w:rsid w:val="46B84215"/>
    <w:rsid w:val="46EC0C21"/>
    <w:rsid w:val="4787F3E0"/>
    <w:rsid w:val="47A3FD59"/>
    <w:rsid w:val="47B20D88"/>
    <w:rsid w:val="49469BDE"/>
    <w:rsid w:val="49AEAF41"/>
    <w:rsid w:val="49CA70E8"/>
    <w:rsid w:val="49F52393"/>
    <w:rsid w:val="4B99CE97"/>
    <w:rsid w:val="4CDB55BB"/>
    <w:rsid w:val="4D719C3B"/>
    <w:rsid w:val="4E49FB04"/>
    <w:rsid w:val="4F32A9D6"/>
    <w:rsid w:val="4F3BD177"/>
    <w:rsid w:val="518A17C4"/>
    <w:rsid w:val="5389D0F4"/>
    <w:rsid w:val="5435B979"/>
    <w:rsid w:val="55117E5A"/>
    <w:rsid w:val="5519D20D"/>
    <w:rsid w:val="559196A4"/>
    <w:rsid w:val="55EF1523"/>
    <w:rsid w:val="56944F31"/>
    <w:rsid w:val="57DB7795"/>
    <w:rsid w:val="57FF2399"/>
    <w:rsid w:val="58A4C004"/>
    <w:rsid w:val="5BFB7B15"/>
    <w:rsid w:val="5C08AF36"/>
    <w:rsid w:val="5E23E8E8"/>
    <w:rsid w:val="5F44E3EF"/>
    <w:rsid w:val="60623156"/>
    <w:rsid w:val="60E02D2F"/>
    <w:rsid w:val="615D32AB"/>
    <w:rsid w:val="6161868A"/>
    <w:rsid w:val="6258FF7D"/>
    <w:rsid w:val="62746E8C"/>
    <w:rsid w:val="62C8FAB7"/>
    <w:rsid w:val="62F6E54A"/>
    <w:rsid w:val="6324FB12"/>
    <w:rsid w:val="6332B342"/>
    <w:rsid w:val="64A4CEAB"/>
    <w:rsid w:val="66035FE8"/>
    <w:rsid w:val="6667392C"/>
    <w:rsid w:val="66B18EC7"/>
    <w:rsid w:val="674C0FCD"/>
    <w:rsid w:val="676ABB45"/>
    <w:rsid w:val="6B3A6DC5"/>
    <w:rsid w:val="6B456C9B"/>
    <w:rsid w:val="6B8CC445"/>
    <w:rsid w:val="6BA47FCF"/>
    <w:rsid w:val="6C630FA6"/>
    <w:rsid w:val="6DA9988F"/>
    <w:rsid w:val="6FD849C8"/>
    <w:rsid w:val="7164D474"/>
    <w:rsid w:val="71AB131B"/>
    <w:rsid w:val="71C409F9"/>
    <w:rsid w:val="74EC00D1"/>
    <w:rsid w:val="76785FB5"/>
    <w:rsid w:val="782C001C"/>
    <w:rsid w:val="7891B001"/>
    <w:rsid w:val="798DC0C1"/>
    <w:rsid w:val="79B0CE16"/>
    <w:rsid w:val="7C2103CE"/>
    <w:rsid w:val="7C91F85C"/>
    <w:rsid w:val="7D332E37"/>
    <w:rsid w:val="7EF43748"/>
    <w:rsid w:val="7F756F02"/>
    <w:rsid w:val="7FDC6C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1AA31"/>
  <w15:docId w15:val="{26FDB7BD-FA03-4E43-9B98-1D433ED7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39"/>
      <w:ind w:left="120"/>
      <w:outlineLvl w:val="0"/>
    </w:pPr>
    <w:rPr>
      <w:b/>
      <w:bCs/>
      <w:sz w:val="24"/>
      <w:szCs w:val="24"/>
    </w:rPr>
  </w:style>
  <w:style w:type="paragraph" w:styleId="Heading2">
    <w:name w:val="heading 2"/>
    <w:basedOn w:val="Normal"/>
    <w:uiPriority w:val="9"/>
    <w:unhideWhenUsed/>
    <w:qFormat/>
    <w:pPr>
      <w:spacing w:before="159"/>
      <w:ind w:left="120"/>
      <w:outlineLvl w:val="1"/>
    </w:pPr>
    <w:rPr>
      <w:b/>
      <w:bCs/>
    </w:rPr>
  </w:style>
  <w:style w:type="paragraph" w:styleId="Heading3">
    <w:name w:val="heading 3"/>
    <w:basedOn w:val="Normal"/>
    <w:next w:val="Normal"/>
    <w:link w:val="Heading3Char"/>
    <w:uiPriority w:val="9"/>
    <w:semiHidden/>
    <w:unhideWhenUsed/>
    <w:qFormat/>
    <w:rsid w:val="004D044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D044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D044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D044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D044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D044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D044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spacing w:before="186"/>
      <w:ind w:left="13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E1B5D"/>
    <w:pPr>
      <w:tabs>
        <w:tab w:val="center" w:pos="4680"/>
        <w:tab w:val="right" w:pos="9360"/>
      </w:tabs>
    </w:pPr>
  </w:style>
  <w:style w:type="character" w:customStyle="1" w:styleId="HeaderChar">
    <w:name w:val="Header Char"/>
    <w:basedOn w:val="DefaultParagraphFont"/>
    <w:link w:val="Header"/>
    <w:uiPriority w:val="99"/>
    <w:rsid w:val="004E1B5D"/>
    <w:rPr>
      <w:rFonts w:ascii="Calibri" w:eastAsia="Calibri" w:hAnsi="Calibri" w:cs="Calibri"/>
      <w:lang w:bidi="en-US"/>
    </w:rPr>
  </w:style>
  <w:style w:type="paragraph" w:styleId="Footer">
    <w:name w:val="footer"/>
    <w:basedOn w:val="Normal"/>
    <w:link w:val="FooterChar"/>
    <w:uiPriority w:val="99"/>
    <w:unhideWhenUsed/>
    <w:rsid w:val="004E1B5D"/>
    <w:pPr>
      <w:tabs>
        <w:tab w:val="center" w:pos="4680"/>
        <w:tab w:val="right" w:pos="9360"/>
      </w:tabs>
    </w:pPr>
  </w:style>
  <w:style w:type="character" w:customStyle="1" w:styleId="FooterChar">
    <w:name w:val="Footer Char"/>
    <w:basedOn w:val="DefaultParagraphFont"/>
    <w:link w:val="Footer"/>
    <w:uiPriority w:val="99"/>
    <w:rsid w:val="004E1B5D"/>
    <w:rPr>
      <w:rFonts w:ascii="Calibri" w:eastAsia="Calibri" w:hAnsi="Calibri" w:cs="Calibri"/>
      <w:lang w:bidi="en-US"/>
    </w:rPr>
  </w:style>
  <w:style w:type="character" w:styleId="CommentReference">
    <w:name w:val="annotation reference"/>
    <w:basedOn w:val="DefaultParagraphFont"/>
    <w:uiPriority w:val="99"/>
    <w:semiHidden/>
    <w:unhideWhenUsed/>
    <w:rsid w:val="005F7973"/>
    <w:rPr>
      <w:sz w:val="16"/>
      <w:szCs w:val="16"/>
    </w:rPr>
  </w:style>
  <w:style w:type="paragraph" w:styleId="CommentText">
    <w:name w:val="annotation text"/>
    <w:basedOn w:val="Normal"/>
    <w:link w:val="CommentTextChar"/>
    <w:uiPriority w:val="99"/>
    <w:unhideWhenUsed/>
    <w:rsid w:val="005F7973"/>
    <w:rPr>
      <w:sz w:val="20"/>
      <w:szCs w:val="20"/>
    </w:rPr>
  </w:style>
  <w:style w:type="character" w:customStyle="1" w:styleId="CommentTextChar">
    <w:name w:val="Comment Text Char"/>
    <w:basedOn w:val="DefaultParagraphFont"/>
    <w:link w:val="CommentText"/>
    <w:uiPriority w:val="99"/>
    <w:rsid w:val="005F7973"/>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5F7973"/>
    <w:rPr>
      <w:b/>
      <w:bCs/>
    </w:rPr>
  </w:style>
  <w:style w:type="character" w:customStyle="1" w:styleId="CommentSubjectChar">
    <w:name w:val="Comment Subject Char"/>
    <w:basedOn w:val="CommentTextChar"/>
    <w:link w:val="CommentSubject"/>
    <w:uiPriority w:val="99"/>
    <w:semiHidden/>
    <w:rsid w:val="005F7973"/>
    <w:rPr>
      <w:rFonts w:ascii="Calibri" w:eastAsia="Calibri" w:hAnsi="Calibri" w:cs="Calibri"/>
      <w:b/>
      <w:bCs/>
      <w:sz w:val="20"/>
      <w:szCs w:val="20"/>
      <w:lang w:bidi="en-US"/>
    </w:rPr>
  </w:style>
  <w:style w:type="character" w:styleId="Hyperlink">
    <w:name w:val="Hyperlink"/>
    <w:basedOn w:val="DefaultParagraphFont"/>
    <w:uiPriority w:val="99"/>
    <w:unhideWhenUsed/>
    <w:rsid w:val="00E61C4A"/>
    <w:rPr>
      <w:color w:val="0000FF" w:themeColor="hyperlink"/>
      <w:u w:val="single"/>
    </w:rPr>
  </w:style>
  <w:style w:type="character" w:styleId="UnresolvedMention">
    <w:name w:val="Unresolved Mention"/>
    <w:basedOn w:val="DefaultParagraphFont"/>
    <w:uiPriority w:val="99"/>
    <w:semiHidden/>
    <w:unhideWhenUsed/>
    <w:rsid w:val="00E61C4A"/>
    <w:rPr>
      <w:color w:val="605E5C"/>
      <w:shd w:val="clear" w:color="auto" w:fill="E1DFDD"/>
    </w:rPr>
  </w:style>
  <w:style w:type="paragraph" w:customStyle="1" w:styleId="Default">
    <w:name w:val="Default"/>
    <w:rsid w:val="004C7E99"/>
    <w:pPr>
      <w:widowControl/>
      <w:adjustRightInd w:val="0"/>
    </w:pPr>
    <w:rPr>
      <w:rFonts w:ascii="Times New Roman" w:hAnsi="Times New Roman" w:cs="Times New Roman"/>
      <w:color w:val="000000"/>
      <w:sz w:val="24"/>
      <w:szCs w:val="24"/>
    </w:rPr>
  </w:style>
  <w:style w:type="paragraph" w:styleId="Revision">
    <w:name w:val="Revision"/>
    <w:hidden/>
    <w:uiPriority w:val="99"/>
    <w:semiHidden/>
    <w:rsid w:val="00212CD2"/>
    <w:pPr>
      <w:widowControl/>
      <w:autoSpaceDE/>
      <w:autoSpaceDN/>
    </w:pPr>
    <w:rPr>
      <w:rFonts w:ascii="Calibri" w:eastAsia="Calibri" w:hAnsi="Calibri" w:cs="Calibri"/>
      <w:lang w:bidi="en-US"/>
    </w:rPr>
  </w:style>
  <w:style w:type="table" w:styleId="TableGrid">
    <w:name w:val="Table Grid"/>
    <w:basedOn w:val="TableNormal"/>
    <w:uiPriority w:val="39"/>
    <w:rsid w:val="00185A3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601CEF"/>
    <w:rPr>
      <w:color w:val="2B579A"/>
      <w:shd w:val="clear" w:color="auto" w:fill="E1DFDD"/>
    </w:rPr>
  </w:style>
  <w:style w:type="paragraph" w:styleId="BalloonText">
    <w:name w:val="Balloon Text"/>
    <w:basedOn w:val="Normal"/>
    <w:link w:val="BalloonTextChar"/>
    <w:uiPriority w:val="99"/>
    <w:semiHidden/>
    <w:unhideWhenUsed/>
    <w:rsid w:val="004D04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44E"/>
    <w:rPr>
      <w:rFonts w:ascii="Segoe UI" w:eastAsia="Calibri" w:hAnsi="Segoe UI" w:cs="Segoe UI"/>
      <w:sz w:val="18"/>
      <w:szCs w:val="18"/>
      <w:lang w:bidi="en-US"/>
    </w:rPr>
  </w:style>
  <w:style w:type="paragraph" w:styleId="Bibliography">
    <w:name w:val="Bibliography"/>
    <w:basedOn w:val="Normal"/>
    <w:next w:val="Normal"/>
    <w:uiPriority w:val="37"/>
    <w:semiHidden/>
    <w:unhideWhenUsed/>
    <w:rsid w:val="004D044E"/>
  </w:style>
  <w:style w:type="paragraph" w:styleId="BlockText">
    <w:name w:val="Block Text"/>
    <w:basedOn w:val="Normal"/>
    <w:uiPriority w:val="99"/>
    <w:semiHidden/>
    <w:unhideWhenUsed/>
    <w:rsid w:val="004D044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4D044E"/>
    <w:pPr>
      <w:spacing w:after="120" w:line="480" w:lineRule="auto"/>
    </w:pPr>
  </w:style>
  <w:style w:type="character" w:customStyle="1" w:styleId="BodyText2Char">
    <w:name w:val="Body Text 2 Char"/>
    <w:basedOn w:val="DefaultParagraphFont"/>
    <w:link w:val="BodyText2"/>
    <w:uiPriority w:val="99"/>
    <w:semiHidden/>
    <w:rsid w:val="004D044E"/>
    <w:rPr>
      <w:rFonts w:ascii="Calibri" w:eastAsia="Calibri" w:hAnsi="Calibri" w:cs="Calibri"/>
      <w:lang w:bidi="en-US"/>
    </w:rPr>
  </w:style>
  <w:style w:type="paragraph" w:styleId="BodyText3">
    <w:name w:val="Body Text 3"/>
    <w:basedOn w:val="Normal"/>
    <w:link w:val="BodyText3Char"/>
    <w:uiPriority w:val="99"/>
    <w:semiHidden/>
    <w:unhideWhenUsed/>
    <w:rsid w:val="004D044E"/>
    <w:pPr>
      <w:spacing w:after="120"/>
    </w:pPr>
    <w:rPr>
      <w:sz w:val="16"/>
      <w:szCs w:val="16"/>
    </w:rPr>
  </w:style>
  <w:style w:type="character" w:customStyle="1" w:styleId="BodyText3Char">
    <w:name w:val="Body Text 3 Char"/>
    <w:basedOn w:val="DefaultParagraphFont"/>
    <w:link w:val="BodyText3"/>
    <w:uiPriority w:val="99"/>
    <w:semiHidden/>
    <w:rsid w:val="004D044E"/>
    <w:rPr>
      <w:rFonts w:ascii="Calibri" w:eastAsia="Calibri" w:hAnsi="Calibri" w:cs="Calibri"/>
      <w:sz w:val="16"/>
      <w:szCs w:val="16"/>
      <w:lang w:bidi="en-US"/>
    </w:rPr>
  </w:style>
  <w:style w:type="paragraph" w:styleId="BodyTextFirstIndent">
    <w:name w:val="Body Text First Indent"/>
    <w:basedOn w:val="BodyText"/>
    <w:link w:val="BodyTextFirstIndentChar"/>
    <w:uiPriority w:val="99"/>
    <w:semiHidden/>
    <w:unhideWhenUsed/>
    <w:rsid w:val="004D044E"/>
    <w:pPr>
      <w:ind w:firstLine="360"/>
    </w:pPr>
  </w:style>
  <w:style w:type="character" w:customStyle="1" w:styleId="BodyTextChar">
    <w:name w:val="Body Text Char"/>
    <w:basedOn w:val="DefaultParagraphFont"/>
    <w:link w:val="BodyText"/>
    <w:uiPriority w:val="1"/>
    <w:rsid w:val="004D044E"/>
    <w:rPr>
      <w:rFonts w:ascii="Calibri" w:eastAsia="Calibri" w:hAnsi="Calibri" w:cs="Calibri"/>
      <w:lang w:bidi="en-US"/>
    </w:rPr>
  </w:style>
  <w:style w:type="character" w:customStyle="1" w:styleId="BodyTextFirstIndentChar">
    <w:name w:val="Body Text First Indent Char"/>
    <w:basedOn w:val="BodyTextChar"/>
    <w:link w:val="BodyTextFirstIndent"/>
    <w:uiPriority w:val="99"/>
    <w:semiHidden/>
    <w:rsid w:val="004D044E"/>
    <w:rPr>
      <w:rFonts w:ascii="Calibri" w:eastAsia="Calibri" w:hAnsi="Calibri" w:cs="Calibri"/>
      <w:lang w:bidi="en-US"/>
    </w:rPr>
  </w:style>
  <w:style w:type="paragraph" w:styleId="BodyTextIndent">
    <w:name w:val="Body Text Indent"/>
    <w:basedOn w:val="Normal"/>
    <w:link w:val="BodyTextIndentChar"/>
    <w:uiPriority w:val="99"/>
    <w:semiHidden/>
    <w:unhideWhenUsed/>
    <w:rsid w:val="004D044E"/>
    <w:pPr>
      <w:spacing w:after="120"/>
      <w:ind w:left="360"/>
    </w:pPr>
  </w:style>
  <w:style w:type="character" w:customStyle="1" w:styleId="BodyTextIndentChar">
    <w:name w:val="Body Text Indent Char"/>
    <w:basedOn w:val="DefaultParagraphFont"/>
    <w:link w:val="BodyTextIndent"/>
    <w:uiPriority w:val="99"/>
    <w:semiHidden/>
    <w:rsid w:val="004D044E"/>
    <w:rPr>
      <w:rFonts w:ascii="Calibri" w:eastAsia="Calibri" w:hAnsi="Calibri" w:cs="Calibri"/>
      <w:lang w:bidi="en-US"/>
    </w:rPr>
  </w:style>
  <w:style w:type="paragraph" w:styleId="BodyTextFirstIndent2">
    <w:name w:val="Body Text First Indent 2"/>
    <w:basedOn w:val="BodyTextIndent"/>
    <w:link w:val="BodyTextFirstIndent2Char"/>
    <w:uiPriority w:val="99"/>
    <w:semiHidden/>
    <w:unhideWhenUsed/>
    <w:rsid w:val="004D044E"/>
    <w:pPr>
      <w:spacing w:after="0"/>
      <w:ind w:firstLine="360"/>
    </w:pPr>
  </w:style>
  <w:style w:type="character" w:customStyle="1" w:styleId="BodyTextFirstIndent2Char">
    <w:name w:val="Body Text First Indent 2 Char"/>
    <w:basedOn w:val="BodyTextIndentChar"/>
    <w:link w:val="BodyTextFirstIndent2"/>
    <w:uiPriority w:val="99"/>
    <w:semiHidden/>
    <w:rsid w:val="004D044E"/>
    <w:rPr>
      <w:rFonts w:ascii="Calibri" w:eastAsia="Calibri" w:hAnsi="Calibri" w:cs="Calibri"/>
      <w:lang w:bidi="en-US"/>
    </w:rPr>
  </w:style>
  <w:style w:type="paragraph" w:styleId="BodyTextIndent2">
    <w:name w:val="Body Text Indent 2"/>
    <w:basedOn w:val="Normal"/>
    <w:link w:val="BodyTextIndent2Char"/>
    <w:uiPriority w:val="99"/>
    <w:semiHidden/>
    <w:unhideWhenUsed/>
    <w:rsid w:val="004D044E"/>
    <w:pPr>
      <w:spacing w:after="120" w:line="480" w:lineRule="auto"/>
      <w:ind w:left="360"/>
    </w:pPr>
  </w:style>
  <w:style w:type="character" w:customStyle="1" w:styleId="BodyTextIndent2Char">
    <w:name w:val="Body Text Indent 2 Char"/>
    <w:basedOn w:val="DefaultParagraphFont"/>
    <w:link w:val="BodyTextIndent2"/>
    <w:uiPriority w:val="99"/>
    <w:semiHidden/>
    <w:rsid w:val="004D044E"/>
    <w:rPr>
      <w:rFonts w:ascii="Calibri" w:eastAsia="Calibri" w:hAnsi="Calibri" w:cs="Calibri"/>
      <w:lang w:bidi="en-US"/>
    </w:rPr>
  </w:style>
  <w:style w:type="paragraph" w:styleId="BodyTextIndent3">
    <w:name w:val="Body Text Indent 3"/>
    <w:basedOn w:val="Normal"/>
    <w:link w:val="BodyTextIndent3Char"/>
    <w:uiPriority w:val="99"/>
    <w:semiHidden/>
    <w:unhideWhenUsed/>
    <w:rsid w:val="004D044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D044E"/>
    <w:rPr>
      <w:rFonts w:ascii="Calibri" w:eastAsia="Calibri" w:hAnsi="Calibri" w:cs="Calibri"/>
      <w:sz w:val="16"/>
      <w:szCs w:val="16"/>
      <w:lang w:bidi="en-US"/>
    </w:rPr>
  </w:style>
  <w:style w:type="paragraph" w:styleId="Caption">
    <w:name w:val="caption"/>
    <w:basedOn w:val="Normal"/>
    <w:next w:val="Normal"/>
    <w:uiPriority w:val="35"/>
    <w:semiHidden/>
    <w:unhideWhenUsed/>
    <w:qFormat/>
    <w:rsid w:val="004D044E"/>
    <w:pPr>
      <w:spacing w:after="200"/>
    </w:pPr>
    <w:rPr>
      <w:i/>
      <w:iCs/>
      <w:color w:val="1F497D" w:themeColor="text2"/>
      <w:sz w:val="18"/>
      <w:szCs w:val="18"/>
    </w:rPr>
  </w:style>
  <w:style w:type="paragraph" w:styleId="Closing">
    <w:name w:val="Closing"/>
    <w:basedOn w:val="Normal"/>
    <w:link w:val="ClosingChar"/>
    <w:uiPriority w:val="99"/>
    <w:semiHidden/>
    <w:unhideWhenUsed/>
    <w:rsid w:val="004D044E"/>
    <w:pPr>
      <w:ind w:left="4320"/>
    </w:pPr>
  </w:style>
  <w:style w:type="character" w:customStyle="1" w:styleId="ClosingChar">
    <w:name w:val="Closing Char"/>
    <w:basedOn w:val="DefaultParagraphFont"/>
    <w:link w:val="Closing"/>
    <w:uiPriority w:val="99"/>
    <w:semiHidden/>
    <w:rsid w:val="004D044E"/>
    <w:rPr>
      <w:rFonts w:ascii="Calibri" w:eastAsia="Calibri" w:hAnsi="Calibri" w:cs="Calibri"/>
      <w:lang w:bidi="en-US"/>
    </w:rPr>
  </w:style>
  <w:style w:type="paragraph" w:styleId="Date">
    <w:name w:val="Date"/>
    <w:basedOn w:val="Normal"/>
    <w:next w:val="Normal"/>
    <w:link w:val="DateChar"/>
    <w:uiPriority w:val="99"/>
    <w:semiHidden/>
    <w:unhideWhenUsed/>
    <w:rsid w:val="004D044E"/>
  </w:style>
  <w:style w:type="character" w:customStyle="1" w:styleId="DateChar">
    <w:name w:val="Date Char"/>
    <w:basedOn w:val="DefaultParagraphFont"/>
    <w:link w:val="Date"/>
    <w:uiPriority w:val="99"/>
    <w:semiHidden/>
    <w:rsid w:val="004D044E"/>
    <w:rPr>
      <w:rFonts w:ascii="Calibri" w:eastAsia="Calibri" w:hAnsi="Calibri" w:cs="Calibri"/>
      <w:lang w:bidi="en-US"/>
    </w:rPr>
  </w:style>
  <w:style w:type="paragraph" w:styleId="DocumentMap">
    <w:name w:val="Document Map"/>
    <w:basedOn w:val="Normal"/>
    <w:link w:val="DocumentMapChar"/>
    <w:uiPriority w:val="99"/>
    <w:semiHidden/>
    <w:unhideWhenUsed/>
    <w:rsid w:val="004D044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D044E"/>
    <w:rPr>
      <w:rFonts w:ascii="Segoe UI" w:eastAsia="Calibri" w:hAnsi="Segoe UI" w:cs="Segoe UI"/>
      <w:sz w:val="16"/>
      <w:szCs w:val="16"/>
      <w:lang w:bidi="en-US"/>
    </w:rPr>
  </w:style>
  <w:style w:type="paragraph" w:styleId="E-mailSignature">
    <w:name w:val="E-mail Signature"/>
    <w:basedOn w:val="Normal"/>
    <w:link w:val="E-mailSignatureChar"/>
    <w:uiPriority w:val="99"/>
    <w:semiHidden/>
    <w:unhideWhenUsed/>
    <w:rsid w:val="004D044E"/>
  </w:style>
  <w:style w:type="character" w:customStyle="1" w:styleId="E-mailSignatureChar">
    <w:name w:val="E-mail Signature Char"/>
    <w:basedOn w:val="DefaultParagraphFont"/>
    <w:link w:val="E-mailSignature"/>
    <w:uiPriority w:val="99"/>
    <w:semiHidden/>
    <w:rsid w:val="004D044E"/>
    <w:rPr>
      <w:rFonts w:ascii="Calibri" w:eastAsia="Calibri" w:hAnsi="Calibri" w:cs="Calibri"/>
      <w:lang w:bidi="en-US"/>
    </w:rPr>
  </w:style>
  <w:style w:type="paragraph" w:styleId="EndnoteText">
    <w:name w:val="endnote text"/>
    <w:basedOn w:val="Normal"/>
    <w:link w:val="EndnoteTextChar"/>
    <w:uiPriority w:val="99"/>
    <w:semiHidden/>
    <w:unhideWhenUsed/>
    <w:rsid w:val="004D044E"/>
    <w:rPr>
      <w:sz w:val="20"/>
      <w:szCs w:val="20"/>
    </w:rPr>
  </w:style>
  <w:style w:type="character" w:customStyle="1" w:styleId="EndnoteTextChar">
    <w:name w:val="Endnote Text Char"/>
    <w:basedOn w:val="DefaultParagraphFont"/>
    <w:link w:val="EndnoteText"/>
    <w:uiPriority w:val="99"/>
    <w:semiHidden/>
    <w:rsid w:val="004D044E"/>
    <w:rPr>
      <w:rFonts w:ascii="Calibri" w:eastAsia="Calibri" w:hAnsi="Calibri" w:cs="Calibri"/>
      <w:sz w:val="20"/>
      <w:szCs w:val="20"/>
      <w:lang w:bidi="en-US"/>
    </w:rPr>
  </w:style>
  <w:style w:type="paragraph" w:styleId="EnvelopeAddress">
    <w:name w:val="envelope address"/>
    <w:basedOn w:val="Normal"/>
    <w:uiPriority w:val="99"/>
    <w:semiHidden/>
    <w:unhideWhenUsed/>
    <w:rsid w:val="004D044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D044E"/>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4D044E"/>
    <w:rPr>
      <w:sz w:val="20"/>
      <w:szCs w:val="20"/>
    </w:rPr>
  </w:style>
  <w:style w:type="character" w:customStyle="1" w:styleId="FootnoteTextChar">
    <w:name w:val="Footnote Text Char"/>
    <w:basedOn w:val="DefaultParagraphFont"/>
    <w:link w:val="FootnoteText"/>
    <w:uiPriority w:val="99"/>
    <w:semiHidden/>
    <w:rsid w:val="004D044E"/>
    <w:rPr>
      <w:rFonts w:ascii="Calibri" w:eastAsia="Calibri" w:hAnsi="Calibri" w:cs="Calibri"/>
      <w:sz w:val="20"/>
      <w:szCs w:val="20"/>
      <w:lang w:bidi="en-US"/>
    </w:rPr>
  </w:style>
  <w:style w:type="character" w:customStyle="1" w:styleId="Heading3Char">
    <w:name w:val="Heading 3 Char"/>
    <w:basedOn w:val="DefaultParagraphFont"/>
    <w:link w:val="Heading3"/>
    <w:uiPriority w:val="9"/>
    <w:semiHidden/>
    <w:rsid w:val="004D044E"/>
    <w:rPr>
      <w:rFonts w:asciiTheme="majorHAnsi" w:eastAsiaTheme="majorEastAsia" w:hAnsiTheme="majorHAnsi" w:cstheme="majorBidi"/>
      <w:color w:val="243F60" w:themeColor="accent1" w:themeShade="7F"/>
      <w:sz w:val="24"/>
      <w:szCs w:val="24"/>
      <w:lang w:bidi="en-US"/>
    </w:rPr>
  </w:style>
  <w:style w:type="character" w:customStyle="1" w:styleId="Heading4Char">
    <w:name w:val="Heading 4 Char"/>
    <w:basedOn w:val="DefaultParagraphFont"/>
    <w:link w:val="Heading4"/>
    <w:uiPriority w:val="9"/>
    <w:semiHidden/>
    <w:rsid w:val="004D044E"/>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4D044E"/>
    <w:rPr>
      <w:rFonts w:asciiTheme="majorHAnsi" w:eastAsiaTheme="majorEastAsia" w:hAnsiTheme="majorHAnsi" w:cstheme="majorBidi"/>
      <w:color w:val="365F91" w:themeColor="accent1" w:themeShade="BF"/>
      <w:lang w:bidi="en-US"/>
    </w:rPr>
  </w:style>
  <w:style w:type="character" w:customStyle="1" w:styleId="Heading6Char">
    <w:name w:val="Heading 6 Char"/>
    <w:basedOn w:val="DefaultParagraphFont"/>
    <w:link w:val="Heading6"/>
    <w:uiPriority w:val="9"/>
    <w:semiHidden/>
    <w:rsid w:val="004D044E"/>
    <w:rPr>
      <w:rFonts w:asciiTheme="majorHAnsi" w:eastAsiaTheme="majorEastAsia" w:hAnsiTheme="majorHAnsi" w:cstheme="majorBidi"/>
      <w:color w:val="243F60" w:themeColor="accent1" w:themeShade="7F"/>
      <w:lang w:bidi="en-US"/>
    </w:rPr>
  </w:style>
  <w:style w:type="character" w:customStyle="1" w:styleId="Heading7Char">
    <w:name w:val="Heading 7 Char"/>
    <w:basedOn w:val="DefaultParagraphFont"/>
    <w:link w:val="Heading7"/>
    <w:uiPriority w:val="9"/>
    <w:semiHidden/>
    <w:rsid w:val="004D044E"/>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uiPriority w:val="9"/>
    <w:semiHidden/>
    <w:rsid w:val="004D044E"/>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4D044E"/>
    <w:rPr>
      <w:rFonts w:asciiTheme="majorHAnsi" w:eastAsiaTheme="majorEastAsia" w:hAnsiTheme="majorHAnsi" w:cstheme="majorBidi"/>
      <w:i/>
      <w:iCs/>
      <w:color w:val="272727" w:themeColor="text1" w:themeTint="D8"/>
      <w:sz w:val="21"/>
      <w:szCs w:val="21"/>
      <w:lang w:bidi="en-US"/>
    </w:rPr>
  </w:style>
  <w:style w:type="paragraph" w:styleId="HTMLAddress">
    <w:name w:val="HTML Address"/>
    <w:basedOn w:val="Normal"/>
    <w:link w:val="HTMLAddressChar"/>
    <w:uiPriority w:val="99"/>
    <w:semiHidden/>
    <w:unhideWhenUsed/>
    <w:rsid w:val="004D044E"/>
    <w:rPr>
      <w:i/>
      <w:iCs/>
    </w:rPr>
  </w:style>
  <w:style w:type="character" w:customStyle="1" w:styleId="HTMLAddressChar">
    <w:name w:val="HTML Address Char"/>
    <w:basedOn w:val="DefaultParagraphFont"/>
    <w:link w:val="HTMLAddress"/>
    <w:uiPriority w:val="99"/>
    <w:semiHidden/>
    <w:rsid w:val="004D044E"/>
    <w:rPr>
      <w:rFonts w:ascii="Calibri" w:eastAsia="Calibri" w:hAnsi="Calibri" w:cs="Calibri"/>
      <w:i/>
      <w:iCs/>
      <w:lang w:bidi="en-US"/>
    </w:rPr>
  </w:style>
  <w:style w:type="paragraph" w:styleId="HTMLPreformatted">
    <w:name w:val="HTML Preformatted"/>
    <w:basedOn w:val="Normal"/>
    <w:link w:val="HTMLPreformattedChar"/>
    <w:uiPriority w:val="99"/>
    <w:semiHidden/>
    <w:unhideWhenUsed/>
    <w:rsid w:val="004D044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D044E"/>
    <w:rPr>
      <w:rFonts w:ascii="Consolas" w:eastAsia="Calibri" w:hAnsi="Consolas" w:cs="Calibri"/>
      <w:sz w:val="20"/>
      <w:szCs w:val="20"/>
      <w:lang w:bidi="en-US"/>
    </w:rPr>
  </w:style>
  <w:style w:type="paragraph" w:styleId="Index1">
    <w:name w:val="index 1"/>
    <w:basedOn w:val="Normal"/>
    <w:next w:val="Normal"/>
    <w:autoRedefine/>
    <w:uiPriority w:val="99"/>
    <w:semiHidden/>
    <w:unhideWhenUsed/>
    <w:rsid w:val="004D044E"/>
    <w:pPr>
      <w:ind w:left="220" w:hanging="220"/>
    </w:pPr>
  </w:style>
  <w:style w:type="paragraph" w:styleId="Index2">
    <w:name w:val="index 2"/>
    <w:basedOn w:val="Normal"/>
    <w:next w:val="Normal"/>
    <w:autoRedefine/>
    <w:uiPriority w:val="99"/>
    <w:semiHidden/>
    <w:unhideWhenUsed/>
    <w:rsid w:val="004D044E"/>
    <w:pPr>
      <w:ind w:left="440" w:hanging="220"/>
    </w:pPr>
  </w:style>
  <w:style w:type="paragraph" w:styleId="Index3">
    <w:name w:val="index 3"/>
    <w:basedOn w:val="Normal"/>
    <w:next w:val="Normal"/>
    <w:autoRedefine/>
    <w:uiPriority w:val="99"/>
    <w:semiHidden/>
    <w:unhideWhenUsed/>
    <w:rsid w:val="004D044E"/>
    <w:pPr>
      <w:ind w:left="660" w:hanging="220"/>
    </w:pPr>
  </w:style>
  <w:style w:type="paragraph" w:styleId="Index4">
    <w:name w:val="index 4"/>
    <w:basedOn w:val="Normal"/>
    <w:next w:val="Normal"/>
    <w:autoRedefine/>
    <w:uiPriority w:val="99"/>
    <w:semiHidden/>
    <w:unhideWhenUsed/>
    <w:rsid w:val="004D044E"/>
    <w:pPr>
      <w:ind w:left="880" w:hanging="220"/>
    </w:pPr>
  </w:style>
  <w:style w:type="paragraph" w:styleId="Index5">
    <w:name w:val="index 5"/>
    <w:basedOn w:val="Normal"/>
    <w:next w:val="Normal"/>
    <w:autoRedefine/>
    <w:uiPriority w:val="99"/>
    <w:semiHidden/>
    <w:unhideWhenUsed/>
    <w:rsid w:val="004D044E"/>
    <w:pPr>
      <w:ind w:left="1100" w:hanging="220"/>
    </w:pPr>
  </w:style>
  <w:style w:type="paragraph" w:styleId="Index6">
    <w:name w:val="index 6"/>
    <w:basedOn w:val="Normal"/>
    <w:next w:val="Normal"/>
    <w:autoRedefine/>
    <w:uiPriority w:val="99"/>
    <w:semiHidden/>
    <w:unhideWhenUsed/>
    <w:rsid w:val="004D044E"/>
    <w:pPr>
      <w:ind w:left="1320" w:hanging="220"/>
    </w:pPr>
  </w:style>
  <w:style w:type="paragraph" w:styleId="Index7">
    <w:name w:val="index 7"/>
    <w:basedOn w:val="Normal"/>
    <w:next w:val="Normal"/>
    <w:autoRedefine/>
    <w:uiPriority w:val="99"/>
    <w:semiHidden/>
    <w:unhideWhenUsed/>
    <w:rsid w:val="004D044E"/>
    <w:pPr>
      <w:ind w:left="1540" w:hanging="220"/>
    </w:pPr>
  </w:style>
  <w:style w:type="paragraph" w:styleId="Index8">
    <w:name w:val="index 8"/>
    <w:basedOn w:val="Normal"/>
    <w:next w:val="Normal"/>
    <w:autoRedefine/>
    <w:uiPriority w:val="99"/>
    <w:semiHidden/>
    <w:unhideWhenUsed/>
    <w:rsid w:val="004D044E"/>
    <w:pPr>
      <w:ind w:left="1760" w:hanging="220"/>
    </w:pPr>
  </w:style>
  <w:style w:type="paragraph" w:styleId="Index9">
    <w:name w:val="index 9"/>
    <w:basedOn w:val="Normal"/>
    <w:next w:val="Normal"/>
    <w:autoRedefine/>
    <w:uiPriority w:val="99"/>
    <w:semiHidden/>
    <w:unhideWhenUsed/>
    <w:rsid w:val="004D044E"/>
    <w:pPr>
      <w:ind w:left="1980" w:hanging="220"/>
    </w:pPr>
  </w:style>
  <w:style w:type="paragraph" w:styleId="IndexHeading">
    <w:name w:val="index heading"/>
    <w:basedOn w:val="Normal"/>
    <w:next w:val="Index1"/>
    <w:uiPriority w:val="99"/>
    <w:semiHidden/>
    <w:unhideWhenUsed/>
    <w:rsid w:val="004D044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D044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D044E"/>
    <w:rPr>
      <w:rFonts w:ascii="Calibri" w:eastAsia="Calibri" w:hAnsi="Calibri" w:cs="Calibri"/>
      <w:i/>
      <w:iCs/>
      <w:color w:val="4F81BD" w:themeColor="accent1"/>
      <w:lang w:bidi="en-US"/>
    </w:rPr>
  </w:style>
  <w:style w:type="paragraph" w:styleId="List">
    <w:name w:val="List"/>
    <w:basedOn w:val="Normal"/>
    <w:uiPriority w:val="99"/>
    <w:semiHidden/>
    <w:unhideWhenUsed/>
    <w:rsid w:val="004D044E"/>
    <w:pPr>
      <w:ind w:left="360" w:hanging="360"/>
      <w:contextualSpacing/>
    </w:pPr>
  </w:style>
  <w:style w:type="paragraph" w:styleId="List2">
    <w:name w:val="List 2"/>
    <w:basedOn w:val="Normal"/>
    <w:uiPriority w:val="99"/>
    <w:semiHidden/>
    <w:unhideWhenUsed/>
    <w:rsid w:val="004D044E"/>
    <w:pPr>
      <w:ind w:left="720" w:hanging="360"/>
      <w:contextualSpacing/>
    </w:pPr>
  </w:style>
  <w:style w:type="paragraph" w:styleId="List3">
    <w:name w:val="List 3"/>
    <w:basedOn w:val="Normal"/>
    <w:uiPriority w:val="99"/>
    <w:semiHidden/>
    <w:unhideWhenUsed/>
    <w:rsid w:val="004D044E"/>
    <w:pPr>
      <w:ind w:left="1080" w:hanging="360"/>
      <w:contextualSpacing/>
    </w:pPr>
  </w:style>
  <w:style w:type="paragraph" w:styleId="List4">
    <w:name w:val="List 4"/>
    <w:basedOn w:val="Normal"/>
    <w:uiPriority w:val="99"/>
    <w:semiHidden/>
    <w:unhideWhenUsed/>
    <w:rsid w:val="004D044E"/>
    <w:pPr>
      <w:ind w:left="1440" w:hanging="360"/>
      <w:contextualSpacing/>
    </w:pPr>
  </w:style>
  <w:style w:type="paragraph" w:styleId="List5">
    <w:name w:val="List 5"/>
    <w:basedOn w:val="Normal"/>
    <w:uiPriority w:val="99"/>
    <w:semiHidden/>
    <w:unhideWhenUsed/>
    <w:rsid w:val="004D044E"/>
    <w:pPr>
      <w:ind w:left="1800" w:hanging="360"/>
      <w:contextualSpacing/>
    </w:pPr>
  </w:style>
  <w:style w:type="paragraph" w:styleId="ListBullet">
    <w:name w:val="List Bullet"/>
    <w:basedOn w:val="Normal"/>
    <w:uiPriority w:val="99"/>
    <w:semiHidden/>
    <w:unhideWhenUsed/>
    <w:rsid w:val="004D044E"/>
    <w:pPr>
      <w:numPr>
        <w:numId w:val="34"/>
      </w:numPr>
      <w:contextualSpacing/>
    </w:pPr>
  </w:style>
  <w:style w:type="paragraph" w:styleId="ListBullet2">
    <w:name w:val="List Bullet 2"/>
    <w:basedOn w:val="Normal"/>
    <w:uiPriority w:val="99"/>
    <w:semiHidden/>
    <w:unhideWhenUsed/>
    <w:rsid w:val="004D044E"/>
    <w:pPr>
      <w:numPr>
        <w:numId w:val="35"/>
      </w:numPr>
      <w:contextualSpacing/>
    </w:pPr>
  </w:style>
  <w:style w:type="paragraph" w:styleId="ListBullet3">
    <w:name w:val="List Bullet 3"/>
    <w:basedOn w:val="Normal"/>
    <w:uiPriority w:val="99"/>
    <w:semiHidden/>
    <w:unhideWhenUsed/>
    <w:rsid w:val="004D044E"/>
    <w:pPr>
      <w:numPr>
        <w:numId w:val="36"/>
      </w:numPr>
      <w:contextualSpacing/>
    </w:pPr>
  </w:style>
  <w:style w:type="paragraph" w:styleId="ListBullet4">
    <w:name w:val="List Bullet 4"/>
    <w:basedOn w:val="Normal"/>
    <w:uiPriority w:val="99"/>
    <w:semiHidden/>
    <w:unhideWhenUsed/>
    <w:rsid w:val="004D044E"/>
    <w:pPr>
      <w:numPr>
        <w:numId w:val="37"/>
      </w:numPr>
      <w:contextualSpacing/>
    </w:pPr>
  </w:style>
  <w:style w:type="paragraph" w:styleId="ListBullet5">
    <w:name w:val="List Bullet 5"/>
    <w:basedOn w:val="Normal"/>
    <w:uiPriority w:val="99"/>
    <w:semiHidden/>
    <w:unhideWhenUsed/>
    <w:rsid w:val="004D044E"/>
    <w:pPr>
      <w:numPr>
        <w:numId w:val="38"/>
      </w:numPr>
      <w:contextualSpacing/>
    </w:pPr>
  </w:style>
  <w:style w:type="paragraph" w:styleId="ListContinue">
    <w:name w:val="List Continue"/>
    <w:basedOn w:val="Normal"/>
    <w:uiPriority w:val="99"/>
    <w:semiHidden/>
    <w:unhideWhenUsed/>
    <w:rsid w:val="004D044E"/>
    <w:pPr>
      <w:spacing w:after="120"/>
      <w:ind w:left="360"/>
      <w:contextualSpacing/>
    </w:pPr>
  </w:style>
  <w:style w:type="paragraph" w:styleId="ListContinue2">
    <w:name w:val="List Continue 2"/>
    <w:basedOn w:val="Normal"/>
    <w:uiPriority w:val="99"/>
    <w:semiHidden/>
    <w:unhideWhenUsed/>
    <w:rsid w:val="004D044E"/>
    <w:pPr>
      <w:spacing w:after="120"/>
      <w:ind w:left="720"/>
      <w:contextualSpacing/>
    </w:pPr>
  </w:style>
  <w:style w:type="paragraph" w:styleId="ListContinue3">
    <w:name w:val="List Continue 3"/>
    <w:basedOn w:val="Normal"/>
    <w:uiPriority w:val="99"/>
    <w:semiHidden/>
    <w:unhideWhenUsed/>
    <w:rsid w:val="004D044E"/>
    <w:pPr>
      <w:spacing w:after="120"/>
      <w:ind w:left="1080"/>
      <w:contextualSpacing/>
    </w:pPr>
  </w:style>
  <w:style w:type="paragraph" w:styleId="ListContinue4">
    <w:name w:val="List Continue 4"/>
    <w:basedOn w:val="Normal"/>
    <w:uiPriority w:val="99"/>
    <w:semiHidden/>
    <w:unhideWhenUsed/>
    <w:rsid w:val="004D044E"/>
    <w:pPr>
      <w:spacing w:after="120"/>
      <w:ind w:left="1440"/>
      <w:contextualSpacing/>
    </w:pPr>
  </w:style>
  <w:style w:type="paragraph" w:styleId="ListContinue5">
    <w:name w:val="List Continue 5"/>
    <w:basedOn w:val="Normal"/>
    <w:uiPriority w:val="99"/>
    <w:semiHidden/>
    <w:unhideWhenUsed/>
    <w:rsid w:val="004D044E"/>
    <w:pPr>
      <w:spacing w:after="120"/>
      <w:ind w:left="1800"/>
      <w:contextualSpacing/>
    </w:pPr>
  </w:style>
  <w:style w:type="paragraph" w:styleId="ListNumber">
    <w:name w:val="List Number"/>
    <w:basedOn w:val="Normal"/>
    <w:uiPriority w:val="99"/>
    <w:semiHidden/>
    <w:unhideWhenUsed/>
    <w:rsid w:val="004D044E"/>
    <w:pPr>
      <w:numPr>
        <w:numId w:val="39"/>
      </w:numPr>
      <w:contextualSpacing/>
    </w:pPr>
  </w:style>
  <w:style w:type="paragraph" w:styleId="ListNumber2">
    <w:name w:val="List Number 2"/>
    <w:basedOn w:val="Normal"/>
    <w:uiPriority w:val="99"/>
    <w:semiHidden/>
    <w:unhideWhenUsed/>
    <w:rsid w:val="004D044E"/>
    <w:pPr>
      <w:numPr>
        <w:numId w:val="40"/>
      </w:numPr>
      <w:contextualSpacing/>
    </w:pPr>
  </w:style>
  <w:style w:type="paragraph" w:styleId="ListNumber3">
    <w:name w:val="List Number 3"/>
    <w:basedOn w:val="Normal"/>
    <w:uiPriority w:val="99"/>
    <w:semiHidden/>
    <w:unhideWhenUsed/>
    <w:rsid w:val="004D044E"/>
    <w:pPr>
      <w:numPr>
        <w:numId w:val="41"/>
      </w:numPr>
      <w:contextualSpacing/>
    </w:pPr>
  </w:style>
  <w:style w:type="paragraph" w:styleId="ListNumber4">
    <w:name w:val="List Number 4"/>
    <w:basedOn w:val="Normal"/>
    <w:uiPriority w:val="99"/>
    <w:semiHidden/>
    <w:unhideWhenUsed/>
    <w:rsid w:val="004D044E"/>
    <w:pPr>
      <w:numPr>
        <w:numId w:val="42"/>
      </w:numPr>
      <w:contextualSpacing/>
    </w:pPr>
  </w:style>
  <w:style w:type="paragraph" w:styleId="ListNumber5">
    <w:name w:val="List Number 5"/>
    <w:basedOn w:val="Normal"/>
    <w:uiPriority w:val="99"/>
    <w:semiHidden/>
    <w:unhideWhenUsed/>
    <w:rsid w:val="004D044E"/>
    <w:pPr>
      <w:numPr>
        <w:numId w:val="43"/>
      </w:numPr>
      <w:contextualSpacing/>
    </w:pPr>
  </w:style>
  <w:style w:type="paragraph" w:styleId="MacroText">
    <w:name w:val="macro"/>
    <w:link w:val="MacroTextChar"/>
    <w:uiPriority w:val="99"/>
    <w:semiHidden/>
    <w:unhideWhenUsed/>
    <w:rsid w:val="004D044E"/>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cs="Calibri"/>
      <w:sz w:val="20"/>
      <w:szCs w:val="20"/>
      <w:lang w:bidi="en-US"/>
    </w:rPr>
  </w:style>
  <w:style w:type="character" w:customStyle="1" w:styleId="MacroTextChar">
    <w:name w:val="Macro Text Char"/>
    <w:basedOn w:val="DefaultParagraphFont"/>
    <w:link w:val="MacroText"/>
    <w:uiPriority w:val="99"/>
    <w:semiHidden/>
    <w:rsid w:val="004D044E"/>
    <w:rPr>
      <w:rFonts w:ascii="Consolas" w:eastAsia="Calibri" w:hAnsi="Consolas" w:cs="Calibri"/>
      <w:sz w:val="20"/>
      <w:szCs w:val="20"/>
      <w:lang w:bidi="en-US"/>
    </w:rPr>
  </w:style>
  <w:style w:type="paragraph" w:styleId="MessageHeader">
    <w:name w:val="Message Header"/>
    <w:basedOn w:val="Normal"/>
    <w:link w:val="MessageHeaderChar"/>
    <w:uiPriority w:val="99"/>
    <w:semiHidden/>
    <w:unhideWhenUsed/>
    <w:rsid w:val="004D044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D044E"/>
    <w:rPr>
      <w:rFonts w:asciiTheme="majorHAnsi" w:eastAsiaTheme="majorEastAsia" w:hAnsiTheme="majorHAnsi" w:cstheme="majorBidi"/>
      <w:sz w:val="24"/>
      <w:szCs w:val="24"/>
      <w:shd w:val="pct20" w:color="auto" w:fill="auto"/>
      <w:lang w:bidi="en-US"/>
    </w:rPr>
  </w:style>
  <w:style w:type="paragraph" w:styleId="NoSpacing">
    <w:name w:val="No Spacing"/>
    <w:uiPriority w:val="1"/>
    <w:qFormat/>
    <w:rsid w:val="004D044E"/>
    <w:rPr>
      <w:rFonts w:ascii="Calibri" w:eastAsia="Calibri" w:hAnsi="Calibri" w:cs="Calibri"/>
      <w:lang w:bidi="en-US"/>
    </w:rPr>
  </w:style>
  <w:style w:type="paragraph" w:styleId="NormalWeb">
    <w:name w:val="Normal (Web)"/>
    <w:basedOn w:val="Normal"/>
    <w:uiPriority w:val="99"/>
    <w:semiHidden/>
    <w:unhideWhenUsed/>
    <w:rsid w:val="004D044E"/>
    <w:rPr>
      <w:rFonts w:ascii="Times New Roman" w:hAnsi="Times New Roman" w:cs="Times New Roman"/>
      <w:sz w:val="24"/>
      <w:szCs w:val="24"/>
    </w:rPr>
  </w:style>
  <w:style w:type="paragraph" w:styleId="NormalIndent">
    <w:name w:val="Normal Indent"/>
    <w:basedOn w:val="Normal"/>
    <w:uiPriority w:val="99"/>
    <w:semiHidden/>
    <w:unhideWhenUsed/>
    <w:rsid w:val="004D044E"/>
    <w:pPr>
      <w:ind w:left="720"/>
    </w:pPr>
  </w:style>
  <w:style w:type="paragraph" w:styleId="NoteHeading">
    <w:name w:val="Note Heading"/>
    <w:basedOn w:val="Normal"/>
    <w:next w:val="Normal"/>
    <w:link w:val="NoteHeadingChar"/>
    <w:uiPriority w:val="99"/>
    <w:semiHidden/>
    <w:unhideWhenUsed/>
    <w:rsid w:val="004D044E"/>
  </w:style>
  <w:style w:type="character" w:customStyle="1" w:styleId="NoteHeadingChar">
    <w:name w:val="Note Heading Char"/>
    <w:basedOn w:val="DefaultParagraphFont"/>
    <w:link w:val="NoteHeading"/>
    <w:uiPriority w:val="99"/>
    <w:semiHidden/>
    <w:rsid w:val="004D044E"/>
    <w:rPr>
      <w:rFonts w:ascii="Calibri" w:eastAsia="Calibri" w:hAnsi="Calibri" w:cs="Calibri"/>
      <w:lang w:bidi="en-US"/>
    </w:rPr>
  </w:style>
  <w:style w:type="paragraph" w:styleId="PlainText">
    <w:name w:val="Plain Text"/>
    <w:basedOn w:val="Normal"/>
    <w:link w:val="PlainTextChar"/>
    <w:uiPriority w:val="99"/>
    <w:semiHidden/>
    <w:unhideWhenUsed/>
    <w:rsid w:val="004D044E"/>
    <w:rPr>
      <w:rFonts w:ascii="Consolas" w:hAnsi="Consolas"/>
      <w:sz w:val="21"/>
      <w:szCs w:val="21"/>
    </w:rPr>
  </w:style>
  <w:style w:type="character" w:customStyle="1" w:styleId="PlainTextChar">
    <w:name w:val="Plain Text Char"/>
    <w:basedOn w:val="DefaultParagraphFont"/>
    <w:link w:val="PlainText"/>
    <w:uiPriority w:val="99"/>
    <w:semiHidden/>
    <w:rsid w:val="004D044E"/>
    <w:rPr>
      <w:rFonts w:ascii="Consolas" w:eastAsia="Calibri" w:hAnsi="Consolas" w:cs="Calibri"/>
      <w:sz w:val="21"/>
      <w:szCs w:val="21"/>
      <w:lang w:bidi="en-US"/>
    </w:rPr>
  </w:style>
  <w:style w:type="paragraph" w:styleId="Quote">
    <w:name w:val="Quote"/>
    <w:basedOn w:val="Normal"/>
    <w:next w:val="Normal"/>
    <w:link w:val="QuoteChar"/>
    <w:uiPriority w:val="29"/>
    <w:qFormat/>
    <w:rsid w:val="004D044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D044E"/>
    <w:rPr>
      <w:rFonts w:ascii="Calibri" w:eastAsia="Calibri" w:hAnsi="Calibri" w:cs="Calibri"/>
      <w:i/>
      <w:iCs/>
      <w:color w:val="404040" w:themeColor="text1" w:themeTint="BF"/>
      <w:lang w:bidi="en-US"/>
    </w:rPr>
  </w:style>
  <w:style w:type="paragraph" w:styleId="Salutation">
    <w:name w:val="Salutation"/>
    <w:basedOn w:val="Normal"/>
    <w:next w:val="Normal"/>
    <w:link w:val="SalutationChar"/>
    <w:uiPriority w:val="99"/>
    <w:semiHidden/>
    <w:unhideWhenUsed/>
    <w:rsid w:val="004D044E"/>
  </w:style>
  <w:style w:type="character" w:customStyle="1" w:styleId="SalutationChar">
    <w:name w:val="Salutation Char"/>
    <w:basedOn w:val="DefaultParagraphFont"/>
    <w:link w:val="Salutation"/>
    <w:uiPriority w:val="99"/>
    <w:semiHidden/>
    <w:rsid w:val="004D044E"/>
    <w:rPr>
      <w:rFonts w:ascii="Calibri" w:eastAsia="Calibri" w:hAnsi="Calibri" w:cs="Calibri"/>
      <w:lang w:bidi="en-US"/>
    </w:rPr>
  </w:style>
  <w:style w:type="paragraph" w:styleId="Signature">
    <w:name w:val="Signature"/>
    <w:basedOn w:val="Normal"/>
    <w:link w:val="SignatureChar"/>
    <w:uiPriority w:val="99"/>
    <w:semiHidden/>
    <w:unhideWhenUsed/>
    <w:rsid w:val="004D044E"/>
    <w:pPr>
      <w:ind w:left="4320"/>
    </w:pPr>
  </w:style>
  <w:style w:type="character" w:customStyle="1" w:styleId="SignatureChar">
    <w:name w:val="Signature Char"/>
    <w:basedOn w:val="DefaultParagraphFont"/>
    <w:link w:val="Signature"/>
    <w:uiPriority w:val="99"/>
    <w:semiHidden/>
    <w:rsid w:val="004D044E"/>
    <w:rPr>
      <w:rFonts w:ascii="Calibri" w:eastAsia="Calibri" w:hAnsi="Calibri" w:cs="Calibri"/>
      <w:lang w:bidi="en-US"/>
    </w:rPr>
  </w:style>
  <w:style w:type="paragraph" w:styleId="Subtitle">
    <w:name w:val="Subtitle"/>
    <w:basedOn w:val="Normal"/>
    <w:next w:val="Normal"/>
    <w:link w:val="SubtitleChar"/>
    <w:uiPriority w:val="11"/>
    <w:qFormat/>
    <w:rsid w:val="004D044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4D044E"/>
    <w:rPr>
      <w:rFonts w:eastAsiaTheme="minorEastAsia"/>
      <w:color w:val="5A5A5A" w:themeColor="text1" w:themeTint="A5"/>
      <w:spacing w:val="15"/>
      <w:lang w:bidi="en-US"/>
    </w:rPr>
  </w:style>
  <w:style w:type="paragraph" w:styleId="TableofAuthorities">
    <w:name w:val="table of authorities"/>
    <w:basedOn w:val="Normal"/>
    <w:next w:val="Normal"/>
    <w:uiPriority w:val="99"/>
    <w:semiHidden/>
    <w:unhideWhenUsed/>
    <w:rsid w:val="004D044E"/>
    <w:pPr>
      <w:ind w:left="220" w:hanging="220"/>
    </w:pPr>
  </w:style>
  <w:style w:type="paragraph" w:styleId="TableofFigures">
    <w:name w:val="table of figures"/>
    <w:basedOn w:val="Normal"/>
    <w:next w:val="Normal"/>
    <w:uiPriority w:val="99"/>
    <w:semiHidden/>
    <w:unhideWhenUsed/>
    <w:rsid w:val="004D044E"/>
  </w:style>
  <w:style w:type="paragraph" w:styleId="Title">
    <w:name w:val="Title"/>
    <w:basedOn w:val="Normal"/>
    <w:next w:val="Normal"/>
    <w:link w:val="TitleChar"/>
    <w:uiPriority w:val="10"/>
    <w:qFormat/>
    <w:rsid w:val="004D044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44E"/>
    <w:rPr>
      <w:rFonts w:asciiTheme="majorHAnsi" w:eastAsiaTheme="majorEastAsia" w:hAnsiTheme="majorHAnsi" w:cstheme="majorBidi"/>
      <w:spacing w:val="-10"/>
      <w:kern w:val="28"/>
      <w:sz w:val="56"/>
      <w:szCs w:val="56"/>
      <w:lang w:bidi="en-US"/>
    </w:rPr>
  </w:style>
  <w:style w:type="paragraph" w:styleId="TOAHeading">
    <w:name w:val="toa heading"/>
    <w:basedOn w:val="Normal"/>
    <w:next w:val="Normal"/>
    <w:uiPriority w:val="99"/>
    <w:semiHidden/>
    <w:unhideWhenUsed/>
    <w:rsid w:val="004D044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D044E"/>
    <w:pPr>
      <w:spacing w:after="100"/>
    </w:pPr>
  </w:style>
  <w:style w:type="paragraph" w:styleId="TOC2">
    <w:name w:val="toc 2"/>
    <w:basedOn w:val="Normal"/>
    <w:next w:val="Normal"/>
    <w:autoRedefine/>
    <w:uiPriority w:val="39"/>
    <w:semiHidden/>
    <w:unhideWhenUsed/>
    <w:rsid w:val="004D044E"/>
    <w:pPr>
      <w:spacing w:after="100"/>
      <w:ind w:left="220"/>
    </w:pPr>
  </w:style>
  <w:style w:type="paragraph" w:styleId="TOC3">
    <w:name w:val="toc 3"/>
    <w:basedOn w:val="Normal"/>
    <w:next w:val="Normal"/>
    <w:autoRedefine/>
    <w:uiPriority w:val="39"/>
    <w:semiHidden/>
    <w:unhideWhenUsed/>
    <w:rsid w:val="004D044E"/>
    <w:pPr>
      <w:spacing w:after="100"/>
      <w:ind w:left="440"/>
    </w:pPr>
  </w:style>
  <w:style w:type="paragraph" w:styleId="TOC4">
    <w:name w:val="toc 4"/>
    <w:basedOn w:val="Normal"/>
    <w:next w:val="Normal"/>
    <w:autoRedefine/>
    <w:uiPriority w:val="39"/>
    <w:semiHidden/>
    <w:unhideWhenUsed/>
    <w:rsid w:val="004D044E"/>
    <w:pPr>
      <w:spacing w:after="100"/>
      <w:ind w:left="660"/>
    </w:pPr>
  </w:style>
  <w:style w:type="paragraph" w:styleId="TOC5">
    <w:name w:val="toc 5"/>
    <w:basedOn w:val="Normal"/>
    <w:next w:val="Normal"/>
    <w:autoRedefine/>
    <w:uiPriority w:val="39"/>
    <w:semiHidden/>
    <w:unhideWhenUsed/>
    <w:rsid w:val="004D044E"/>
    <w:pPr>
      <w:spacing w:after="100"/>
      <w:ind w:left="880"/>
    </w:pPr>
  </w:style>
  <w:style w:type="paragraph" w:styleId="TOC6">
    <w:name w:val="toc 6"/>
    <w:basedOn w:val="Normal"/>
    <w:next w:val="Normal"/>
    <w:autoRedefine/>
    <w:uiPriority w:val="39"/>
    <w:semiHidden/>
    <w:unhideWhenUsed/>
    <w:rsid w:val="004D044E"/>
    <w:pPr>
      <w:spacing w:after="100"/>
      <w:ind w:left="1100"/>
    </w:pPr>
  </w:style>
  <w:style w:type="paragraph" w:styleId="TOC7">
    <w:name w:val="toc 7"/>
    <w:basedOn w:val="Normal"/>
    <w:next w:val="Normal"/>
    <w:autoRedefine/>
    <w:uiPriority w:val="39"/>
    <w:semiHidden/>
    <w:unhideWhenUsed/>
    <w:rsid w:val="004D044E"/>
    <w:pPr>
      <w:spacing w:after="100"/>
      <w:ind w:left="1320"/>
    </w:pPr>
  </w:style>
  <w:style w:type="paragraph" w:styleId="TOC8">
    <w:name w:val="toc 8"/>
    <w:basedOn w:val="Normal"/>
    <w:next w:val="Normal"/>
    <w:autoRedefine/>
    <w:uiPriority w:val="39"/>
    <w:semiHidden/>
    <w:unhideWhenUsed/>
    <w:rsid w:val="004D044E"/>
    <w:pPr>
      <w:spacing w:after="100"/>
      <w:ind w:left="1540"/>
    </w:pPr>
  </w:style>
  <w:style w:type="paragraph" w:styleId="TOC9">
    <w:name w:val="toc 9"/>
    <w:basedOn w:val="Normal"/>
    <w:next w:val="Normal"/>
    <w:autoRedefine/>
    <w:uiPriority w:val="39"/>
    <w:semiHidden/>
    <w:unhideWhenUsed/>
    <w:rsid w:val="004D044E"/>
    <w:pPr>
      <w:spacing w:after="100"/>
      <w:ind w:left="1760"/>
    </w:pPr>
  </w:style>
  <w:style w:type="paragraph" w:styleId="TOCHeading">
    <w:name w:val="TOC Heading"/>
    <w:basedOn w:val="Heading1"/>
    <w:next w:val="Normal"/>
    <w:uiPriority w:val="39"/>
    <w:semiHidden/>
    <w:unhideWhenUsed/>
    <w:qFormat/>
    <w:rsid w:val="004D044E"/>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727811">
      <w:bodyDiv w:val="1"/>
      <w:marLeft w:val="0"/>
      <w:marRight w:val="0"/>
      <w:marTop w:val="0"/>
      <w:marBottom w:val="0"/>
      <w:divBdr>
        <w:top w:val="none" w:sz="0" w:space="0" w:color="auto"/>
        <w:left w:val="none" w:sz="0" w:space="0" w:color="auto"/>
        <w:bottom w:val="none" w:sz="0" w:space="0" w:color="auto"/>
        <w:right w:val="none" w:sz="0" w:space="0" w:color="auto"/>
      </w:divBdr>
    </w:div>
    <w:div w:id="159797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5fd977-636c-4578-9003-c90e7a303a3e">
      <Terms xmlns="http://schemas.microsoft.com/office/infopath/2007/PartnerControls"/>
    </lcf76f155ced4ddcb4097134ff3c332f>
    <TaxCatchAll xmlns="d155bc05-e0ef-4aa8-9968-800bf480346f" xsi:nil="true"/>
    <MediaLengthInSeconds xmlns="615fd977-636c-4578-9003-c90e7a303a3e" xsi:nil="true"/>
    <SharedWithUsers xmlns="d155bc05-e0ef-4aa8-9968-800bf480346f">
      <UserInfo>
        <DisplayName>Ronan Parmenter</DisplayName>
        <AccountId>490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318204C0B92748BEE47522F9F947B7" ma:contentTypeVersion="15" ma:contentTypeDescription="Create a new document." ma:contentTypeScope="" ma:versionID="cd96d82900dd6e4e62fc60620b28cf25">
  <xsd:schema xmlns:xsd="http://www.w3.org/2001/XMLSchema" xmlns:xs="http://www.w3.org/2001/XMLSchema" xmlns:p="http://schemas.microsoft.com/office/2006/metadata/properties" xmlns:ns2="615fd977-636c-4578-9003-c90e7a303a3e" xmlns:ns3="d155bc05-e0ef-4aa8-9968-800bf480346f" targetNamespace="http://schemas.microsoft.com/office/2006/metadata/properties" ma:root="true" ma:fieldsID="cd3948b7a7445294792276286e08ee45" ns2:_="" ns3:_="">
    <xsd:import namespace="615fd977-636c-4578-9003-c90e7a303a3e"/>
    <xsd:import namespace="d155bc05-e0ef-4aa8-9968-800bf480346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fd977-636c-4578-9003-c90e7a303a3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f052672-02bc-4d88-9a60-19a3e2f12d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55bc05-e0ef-4aa8-9968-800bf480346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00609e4-ea2c-4fde-a69e-80d9dd967df3}" ma:internalName="TaxCatchAll" ma:showField="CatchAllData" ma:web="d155bc05-e0ef-4aa8-9968-800bf480346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9CA16-DAD1-4142-9039-C011F22F9AA4}">
  <ds:schemaRefs>
    <ds:schemaRef ds:uri="http://schemas.openxmlformats.org/officeDocument/2006/bibliography"/>
  </ds:schemaRefs>
</ds:datastoreItem>
</file>

<file path=customXml/itemProps2.xml><?xml version="1.0" encoding="utf-8"?>
<ds:datastoreItem xmlns:ds="http://schemas.openxmlformats.org/officeDocument/2006/customXml" ds:itemID="{6F0CDD40-869B-4573-AF4F-0BE9458A6673}">
  <ds:schemaRefs>
    <ds:schemaRef ds:uri="http://schemas.microsoft.com/sharepoint/v3/contenttype/forms"/>
  </ds:schemaRefs>
</ds:datastoreItem>
</file>

<file path=customXml/itemProps3.xml><?xml version="1.0" encoding="utf-8"?>
<ds:datastoreItem xmlns:ds="http://schemas.openxmlformats.org/officeDocument/2006/customXml" ds:itemID="{143EBEB3-5E00-4D9D-9DE5-61EC2DEE5F7F}">
  <ds:schemaRefs>
    <ds:schemaRef ds:uri="http://schemas.microsoft.com/office/2006/metadata/properties"/>
    <ds:schemaRef ds:uri="http://schemas.microsoft.com/office/infopath/2007/PartnerControls"/>
    <ds:schemaRef ds:uri="615fd977-636c-4578-9003-c90e7a303a3e"/>
    <ds:schemaRef ds:uri="d155bc05-e0ef-4aa8-9968-800bf480346f"/>
  </ds:schemaRefs>
</ds:datastoreItem>
</file>

<file path=customXml/itemProps4.xml><?xml version="1.0" encoding="utf-8"?>
<ds:datastoreItem xmlns:ds="http://schemas.openxmlformats.org/officeDocument/2006/customXml" ds:itemID="{E65FDEF3-B3EA-447F-9627-06A0F06CC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fd977-636c-4578-9003-c90e7a303a3e"/>
    <ds:schemaRef ds:uri="d155bc05-e0ef-4aa8-9968-800bf4803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2207</Words>
  <Characters>12585</Characters>
  <Application>Microsoft Office Word</Application>
  <DocSecurity>4</DocSecurity>
  <Lines>104</Lines>
  <Paragraphs>29</Paragraphs>
  <ScaleCrop>false</ScaleCrop>
  <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Jesica Vail;SoulardC@michigan.gov</dc:creator>
  <cp:keywords/>
  <cp:lastModifiedBy>Alyssa Anten</cp:lastModifiedBy>
  <cp:revision>161</cp:revision>
  <cp:lastPrinted>2023-08-05T12:19:00Z</cp:lastPrinted>
  <dcterms:created xsi:type="dcterms:W3CDTF">2025-12-03T18:27:00Z</dcterms:created>
  <dcterms:modified xsi:type="dcterms:W3CDTF">2025-12-03T18:11:00Z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2021-09-15T00:00:00Z</vt:filetime>
  </property>
  <property fmtid="{D5CDD505-2E9C-101B-9397-08002B2CF9AE}" pid="3" name="Creator">
    <vt:lpwstr>Acrobat PDFMaker 17 for Word</vt:lpwstr>
  </property>
  <property fmtid="{D5CDD505-2E9C-101B-9397-08002B2CF9AE}" pid="4" name="LastSaved">
    <vt:filetime>2021-09-15T00:00:00Z</vt:filetime>
  </property>
  <property fmtid="{D5CDD505-2E9C-101B-9397-08002B2CF9AE}" pid="5" name="ContentTypeId">
    <vt:lpwstr>0x0101001C318204C0B92748BEE47522F9F947B7</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SharedWithUsers">
    <vt:lpwstr>490;#Ronan Parmenter</vt:lpwstr>
  </property>
</Properties>
</file>