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77198" w14:textId="77777777" w:rsidR="004532B0" w:rsidRDefault="004532B0"/>
    <w:tbl>
      <w:tblPr>
        <w:tblStyle w:val="TableGrid"/>
        <w:tblW w:w="9350" w:type="dxa"/>
        <w:tblLook w:val="04A0" w:firstRow="1" w:lastRow="0" w:firstColumn="1" w:lastColumn="0" w:noHBand="0" w:noVBand="1"/>
      </w:tblPr>
      <w:tblGrid>
        <w:gridCol w:w="2064"/>
        <w:gridCol w:w="2610"/>
        <w:gridCol w:w="808"/>
        <w:gridCol w:w="1173"/>
        <w:gridCol w:w="987"/>
        <w:gridCol w:w="1708"/>
      </w:tblGrid>
      <w:tr w:rsidR="002C2B1D" w14:paraId="05E62A43" w14:textId="77777777" w:rsidTr="00F658FA">
        <w:tc>
          <w:tcPr>
            <w:tcW w:w="2064" w:type="dxa"/>
            <w:shd w:val="clear" w:color="auto" w:fill="E7E6E6" w:themeFill="background2"/>
          </w:tcPr>
          <w:p w14:paraId="31DDA6CA" w14:textId="77777777" w:rsidR="002C2B1D" w:rsidRDefault="002C2B1D">
            <w:r>
              <w:t xml:space="preserve">Facilitator: </w:t>
            </w:r>
          </w:p>
        </w:tc>
        <w:tc>
          <w:tcPr>
            <w:tcW w:w="7286" w:type="dxa"/>
            <w:gridSpan w:val="5"/>
          </w:tcPr>
          <w:p w14:paraId="1F5473AB" w14:textId="1BF60ECC" w:rsidR="002C2B1D" w:rsidRDefault="00857F4A">
            <w:r>
              <w:t>Lisa Cruden</w:t>
            </w:r>
          </w:p>
        </w:tc>
      </w:tr>
      <w:tr w:rsidR="002C2B1D" w14:paraId="01DBC2F9" w14:textId="77777777" w:rsidTr="00F658FA">
        <w:tc>
          <w:tcPr>
            <w:tcW w:w="2064" w:type="dxa"/>
            <w:shd w:val="clear" w:color="auto" w:fill="E7E6E6" w:themeFill="background2"/>
          </w:tcPr>
          <w:p w14:paraId="69EFF639" w14:textId="77777777" w:rsidR="002C2B1D" w:rsidRDefault="002C2B1D">
            <w:r>
              <w:t>Meeting Attendees:</w:t>
            </w:r>
          </w:p>
        </w:tc>
        <w:tc>
          <w:tcPr>
            <w:tcW w:w="7286" w:type="dxa"/>
            <w:gridSpan w:val="5"/>
          </w:tcPr>
          <w:p w14:paraId="0F7FE011" w14:textId="77777777" w:rsidR="002C2B1D" w:rsidRDefault="00100FFA" w:rsidP="00DB0F51">
            <w:r>
              <w:t xml:space="preserve">Nancy Oliver, Adrienne Goodstal, Casey Gordon, Hattie </w:t>
            </w:r>
            <w:proofErr w:type="spellStart"/>
            <w:r>
              <w:t>Tinney</w:t>
            </w:r>
            <w:proofErr w:type="spellEnd"/>
            <w:r>
              <w:t xml:space="preserve">, Rebecca </w:t>
            </w:r>
            <w:proofErr w:type="spellStart"/>
            <w:r>
              <w:t>Rynbradnt</w:t>
            </w:r>
            <w:proofErr w:type="spellEnd"/>
            <w:r>
              <w:t xml:space="preserve">, Susan Cervantes, Erin </w:t>
            </w:r>
            <w:proofErr w:type="spellStart"/>
            <w:r>
              <w:t>Banchoff</w:t>
            </w:r>
            <w:proofErr w:type="spellEnd"/>
            <w:r>
              <w:t xml:space="preserve">, Jeffery King, Shannon Bass, </w:t>
            </w:r>
            <w:proofErr w:type="spellStart"/>
            <w:r>
              <w:t>Alonda</w:t>
            </w:r>
            <w:proofErr w:type="spellEnd"/>
            <w:r>
              <w:t xml:space="preserve"> Trammell, Karen </w:t>
            </w:r>
            <w:proofErr w:type="spellStart"/>
            <w:r>
              <w:t>Tjapkes</w:t>
            </w:r>
            <w:proofErr w:type="spellEnd"/>
            <w:r>
              <w:t xml:space="preserve">, Beverly </w:t>
            </w:r>
            <w:proofErr w:type="spellStart"/>
            <w:r>
              <w:t>Ryskamp</w:t>
            </w:r>
            <w:proofErr w:type="spellEnd"/>
            <w:r>
              <w:t>, Tom Cottrell, Scott Orr, Kenya Brown (late), Community members</w:t>
            </w:r>
          </w:p>
          <w:p w14:paraId="65D3A6B8" w14:textId="77777777" w:rsidR="00100FFA" w:rsidRDefault="00100FFA" w:rsidP="00DB0F51"/>
          <w:p w14:paraId="38970F35" w14:textId="77777777" w:rsidR="00100FFA" w:rsidRDefault="00100FFA" w:rsidP="00DB0F51">
            <w:r>
              <w:t xml:space="preserve">United Way Staff: Michelle Van Dyke, Paul LeBlanc, Emily Schichtel </w:t>
            </w:r>
          </w:p>
          <w:p w14:paraId="2DE6AAF6" w14:textId="77777777" w:rsidR="00100FFA" w:rsidRDefault="00100FFA" w:rsidP="00DB0F51"/>
          <w:p w14:paraId="35C5D727" w14:textId="1CC5C27D" w:rsidR="00100FFA" w:rsidRDefault="00100FFA" w:rsidP="00DB0F51">
            <w:proofErr w:type="spellStart"/>
            <w:r>
              <w:t>CoC</w:t>
            </w:r>
            <w:proofErr w:type="spellEnd"/>
            <w:r>
              <w:t xml:space="preserve"> Staff: Kyle Johnson</w:t>
            </w:r>
          </w:p>
        </w:tc>
      </w:tr>
      <w:tr w:rsidR="00E132D5" w14:paraId="32AC2ED4" w14:textId="77777777" w:rsidTr="00F658FA">
        <w:tc>
          <w:tcPr>
            <w:tcW w:w="2064" w:type="dxa"/>
            <w:shd w:val="clear" w:color="auto" w:fill="E7E6E6" w:themeFill="background2"/>
          </w:tcPr>
          <w:p w14:paraId="66D368BA" w14:textId="77777777" w:rsidR="00E132D5" w:rsidRDefault="00E132D5">
            <w:r>
              <w:t>Time Convened:</w:t>
            </w:r>
          </w:p>
        </w:tc>
        <w:tc>
          <w:tcPr>
            <w:tcW w:w="2610" w:type="dxa"/>
          </w:tcPr>
          <w:p w14:paraId="57659019" w14:textId="5E19F16A" w:rsidR="00E132D5" w:rsidRDefault="00857F4A" w:rsidP="009344F3">
            <w:r>
              <w:t>8:30</w:t>
            </w:r>
            <w:r w:rsidR="008E6A69">
              <w:t xml:space="preserve"> </w:t>
            </w:r>
            <w:r w:rsidR="00AC4018">
              <w:t>am</w:t>
            </w:r>
          </w:p>
        </w:tc>
        <w:tc>
          <w:tcPr>
            <w:tcW w:w="1981" w:type="dxa"/>
            <w:gridSpan w:val="2"/>
            <w:shd w:val="clear" w:color="auto" w:fill="E7E6E6" w:themeFill="background2"/>
          </w:tcPr>
          <w:p w14:paraId="6E55E878" w14:textId="77777777" w:rsidR="00E132D5" w:rsidRDefault="00E132D5">
            <w:r>
              <w:t xml:space="preserve">Time Adjourned: </w:t>
            </w:r>
          </w:p>
        </w:tc>
        <w:tc>
          <w:tcPr>
            <w:tcW w:w="2695" w:type="dxa"/>
            <w:gridSpan w:val="2"/>
          </w:tcPr>
          <w:p w14:paraId="70C4382E" w14:textId="17FA0D83" w:rsidR="00E132D5" w:rsidRDefault="00AC4018">
            <w:r>
              <w:t>9:35 am</w:t>
            </w:r>
          </w:p>
        </w:tc>
      </w:tr>
      <w:tr w:rsidR="00E132D5" w14:paraId="123ABFF2" w14:textId="77777777" w:rsidTr="00F658FA">
        <w:tc>
          <w:tcPr>
            <w:tcW w:w="4674" w:type="dxa"/>
            <w:gridSpan w:val="2"/>
            <w:tcBorders>
              <w:left w:val="nil"/>
              <w:right w:val="nil"/>
            </w:tcBorders>
          </w:tcPr>
          <w:p w14:paraId="128D4712" w14:textId="77777777" w:rsidR="00E132D5" w:rsidRDefault="00E132D5"/>
        </w:tc>
        <w:tc>
          <w:tcPr>
            <w:tcW w:w="4676" w:type="dxa"/>
            <w:gridSpan w:val="4"/>
            <w:tcBorders>
              <w:left w:val="nil"/>
              <w:bottom w:val="nil"/>
              <w:right w:val="nil"/>
            </w:tcBorders>
          </w:tcPr>
          <w:p w14:paraId="50EC3F07" w14:textId="77777777" w:rsidR="00E132D5" w:rsidRDefault="00E132D5"/>
        </w:tc>
      </w:tr>
      <w:tr w:rsidR="00D810FD" w14:paraId="12DE410B" w14:textId="77777777" w:rsidTr="00F658FA">
        <w:tc>
          <w:tcPr>
            <w:tcW w:w="4674" w:type="dxa"/>
            <w:gridSpan w:val="2"/>
            <w:shd w:val="clear" w:color="auto" w:fill="97E6FF"/>
          </w:tcPr>
          <w:p w14:paraId="72E25691" w14:textId="1C3B9B09" w:rsidR="00D810FD" w:rsidRPr="00ED21B5" w:rsidRDefault="00D810FD" w:rsidP="00D810FD">
            <w:pPr>
              <w:rPr>
                <w:b/>
              </w:rPr>
            </w:pPr>
            <w:r>
              <w:rPr>
                <w:b/>
              </w:rPr>
              <w:t xml:space="preserve">Approval of </w:t>
            </w:r>
            <w:r w:rsidR="00857F4A">
              <w:rPr>
                <w:b/>
              </w:rPr>
              <w:t>Agenda</w:t>
            </w:r>
          </w:p>
        </w:tc>
        <w:tc>
          <w:tcPr>
            <w:tcW w:w="4676" w:type="dxa"/>
            <w:gridSpan w:val="4"/>
            <w:shd w:val="clear" w:color="auto" w:fill="97E6FF"/>
          </w:tcPr>
          <w:p w14:paraId="701FE698" w14:textId="7D73C43D" w:rsidR="00D810FD" w:rsidRPr="00ED21B5" w:rsidRDefault="00D810FD" w:rsidP="00D810FD">
            <w:pPr>
              <w:rPr>
                <w:b/>
              </w:rPr>
            </w:pPr>
          </w:p>
        </w:tc>
      </w:tr>
      <w:tr w:rsidR="00D810FD" w14:paraId="0DDDCE76" w14:textId="77777777" w:rsidTr="00F658FA">
        <w:tc>
          <w:tcPr>
            <w:tcW w:w="2064" w:type="dxa"/>
            <w:shd w:val="clear" w:color="auto" w:fill="E7E6E6" w:themeFill="background2"/>
            <w:vAlign w:val="center"/>
          </w:tcPr>
          <w:p w14:paraId="73720528" w14:textId="77777777" w:rsidR="00D810FD" w:rsidRPr="005842BC" w:rsidRDefault="00D810FD" w:rsidP="00D810FD">
            <w:pPr>
              <w:jc w:val="right"/>
            </w:pPr>
            <w:r w:rsidRPr="005842BC">
              <w:t>Motion</w:t>
            </w:r>
            <w:r>
              <w:t xml:space="preserve"> by</w:t>
            </w:r>
            <w:r w:rsidRPr="005842BC">
              <w:t>:</w:t>
            </w:r>
          </w:p>
        </w:tc>
        <w:tc>
          <w:tcPr>
            <w:tcW w:w="2610" w:type="dxa"/>
            <w:shd w:val="clear" w:color="auto" w:fill="auto"/>
            <w:vAlign w:val="center"/>
          </w:tcPr>
          <w:p w14:paraId="783CB847" w14:textId="714A7ED0" w:rsidR="00D810FD" w:rsidRPr="005842BC" w:rsidRDefault="00E97922" w:rsidP="00D810FD">
            <w:proofErr w:type="spellStart"/>
            <w:r>
              <w:t>Alonda</w:t>
            </w:r>
            <w:proofErr w:type="spellEnd"/>
          </w:p>
        </w:tc>
        <w:tc>
          <w:tcPr>
            <w:tcW w:w="1981" w:type="dxa"/>
            <w:gridSpan w:val="2"/>
            <w:shd w:val="clear" w:color="auto" w:fill="E7E6E6" w:themeFill="background2"/>
            <w:vAlign w:val="center"/>
          </w:tcPr>
          <w:p w14:paraId="4C767999" w14:textId="77777777" w:rsidR="00D810FD" w:rsidRPr="00D810FD" w:rsidRDefault="00D810FD" w:rsidP="00D810FD">
            <w:pPr>
              <w:jc w:val="right"/>
            </w:pPr>
            <w:r w:rsidRPr="00D810FD">
              <w:t>Support from:</w:t>
            </w:r>
          </w:p>
        </w:tc>
        <w:tc>
          <w:tcPr>
            <w:tcW w:w="2695" w:type="dxa"/>
            <w:gridSpan w:val="2"/>
            <w:shd w:val="clear" w:color="auto" w:fill="auto"/>
            <w:vAlign w:val="center"/>
          </w:tcPr>
          <w:p w14:paraId="7823BB85" w14:textId="775B50AF" w:rsidR="00D810FD" w:rsidRPr="00D810FD" w:rsidRDefault="00E97922" w:rsidP="00793FC8">
            <w:r>
              <w:t>Casey</w:t>
            </w:r>
          </w:p>
        </w:tc>
      </w:tr>
      <w:tr w:rsidR="00D810FD" w14:paraId="06D3523A" w14:textId="77777777" w:rsidTr="00F658FA">
        <w:tc>
          <w:tcPr>
            <w:tcW w:w="2064" w:type="dxa"/>
            <w:shd w:val="clear" w:color="auto" w:fill="E7E6E6" w:themeFill="background2"/>
          </w:tcPr>
          <w:p w14:paraId="11464323" w14:textId="77777777" w:rsidR="00D810FD" w:rsidRPr="005842BC" w:rsidRDefault="00D810FD" w:rsidP="00D810FD">
            <w:r w:rsidRPr="005842BC">
              <w:t>D</w:t>
            </w:r>
            <w:r>
              <w:t>iscussion</w:t>
            </w:r>
          </w:p>
        </w:tc>
        <w:tc>
          <w:tcPr>
            <w:tcW w:w="7286" w:type="dxa"/>
            <w:gridSpan w:val="5"/>
            <w:shd w:val="clear" w:color="auto" w:fill="auto"/>
          </w:tcPr>
          <w:p w14:paraId="4F8A4704" w14:textId="2992A8F5" w:rsidR="00D810FD" w:rsidRPr="00793FC8" w:rsidRDefault="00E97922" w:rsidP="00D810FD">
            <w:r>
              <w:t xml:space="preserve">-Pull Voice of Youth Count one-pager </w:t>
            </w:r>
            <w:r w:rsidR="00100FFA">
              <w:t>from Consent Agenda and make it Agenda item 10a.</w:t>
            </w:r>
          </w:p>
        </w:tc>
      </w:tr>
      <w:tr w:rsidR="00D810FD" w14:paraId="4A146113" w14:textId="77777777" w:rsidTr="00F658FA">
        <w:trPr>
          <w:trHeight w:val="70"/>
        </w:trPr>
        <w:tc>
          <w:tcPr>
            <w:tcW w:w="2064" w:type="dxa"/>
            <w:shd w:val="clear" w:color="auto" w:fill="E7E6E6" w:themeFill="background2"/>
          </w:tcPr>
          <w:p w14:paraId="74063284" w14:textId="77777777" w:rsidR="00D810FD" w:rsidRPr="005842BC" w:rsidRDefault="00D810FD" w:rsidP="00D810FD">
            <w:r w:rsidRPr="005842BC">
              <w:t>Amendments</w:t>
            </w:r>
          </w:p>
        </w:tc>
        <w:tc>
          <w:tcPr>
            <w:tcW w:w="7286" w:type="dxa"/>
            <w:gridSpan w:val="5"/>
            <w:shd w:val="clear" w:color="auto" w:fill="auto"/>
          </w:tcPr>
          <w:p w14:paraId="2CCCDBAE" w14:textId="22DFC56B" w:rsidR="00D810FD" w:rsidRPr="00793FC8" w:rsidRDefault="00D810FD" w:rsidP="00D810FD"/>
        </w:tc>
      </w:tr>
      <w:tr w:rsidR="00D810FD" w14:paraId="00E406DD" w14:textId="77777777" w:rsidTr="00F658FA">
        <w:tc>
          <w:tcPr>
            <w:tcW w:w="2064" w:type="dxa"/>
            <w:shd w:val="clear" w:color="auto" w:fill="E7E6E6" w:themeFill="background2"/>
          </w:tcPr>
          <w:p w14:paraId="0ADCFEF5" w14:textId="77777777" w:rsidR="00D810FD" w:rsidRPr="003A7377" w:rsidRDefault="00D810FD" w:rsidP="00D810FD">
            <w:r w:rsidRPr="003A7377">
              <w:t>Conclusion</w:t>
            </w:r>
          </w:p>
        </w:tc>
        <w:tc>
          <w:tcPr>
            <w:tcW w:w="7286" w:type="dxa"/>
            <w:gridSpan w:val="5"/>
            <w:shd w:val="clear" w:color="auto" w:fill="auto"/>
          </w:tcPr>
          <w:p w14:paraId="5B2DA371" w14:textId="471B675D" w:rsidR="00D810FD" w:rsidRPr="00793FC8" w:rsidRDefault="00E97922" w:rsidP="00D810FD">
            <w:r>
              <w:t xml:space="preserve">All in favor by acclamation with no dissent </w:t>
            </w:r>
          </w:p>
        </w:tc>
      </w:tr>
      <w:tr w:rsidR="00857F4A" w:rsidRPr="00ED21B5" w14:paraId="56B9D898" w14:textId="77777777" w:rsidTr="00F658FA">
        <w:tc>
          <w:tcPr>
            <w:tcW w:w="4674" w:type="dxa"/>
            <w:gridSpan w:val="2"/>
            <w:shd w:val="clear" w:color="auto" w:fill="97E6FF"/>
          </w:tcPr>
          <w:p w14:paraId="6532A902" w14:textId="77777777" w:rsidR="00857F4A" w:rsidRPr="00ED21B5" w:rsidRDefault="00857F4A" w:rsidP="006B6E8D">
            <w:pPr>
              <w:rPr>
                <w:b/>
              </w:rPr>
            </w:pPr>
            <w:r>
              <w:rPr>
                <w:b/>
              </w:rPr>
              <w:t>Approval of Minutes</w:t>
            </w:r>
          </w:p>
        </w:tc>
        <w:tc>
          <w:tcPr>
            <w:tcW w:w="4676" w:type="dxa"/>
            <w:gridSpan w:val="4"/>
            <w:shd w:val="clear" w:color="auto" w:fill="97E6FF"/>
          </w:tcPr>
          <w:p w14:paraId="638A966E" w14:textId="446A0B25" w:rsidR="00857F4A" w:rsidRPr="00ED21B5" w:rsidRDefault="00857F4A" w:rsidP="006B6E8D">
            <w:pPr>
              <w:rPr>
                <w:b/>
              </w:rPr>
            </w:pPr>
            <w:r>
              <w:rPr>
                <w:b/>
              </w:rPr>
              <w:t>August 17, 2018</w:t>
            </w:r>
          </w:p>
        </w:tc>
      </w:tr>
      <w:tr w:rsidR="00857F4A" w:rsidRPr="00D810FD" w14:paraId="3AD64FCD" w14:textId="77777777" w:rsidTr="00F658FA">
        <w:tc>
          <w:tcPr>
            <w:tcW w:w="2064" w:type="dxa"/>
            <w:shd w:val="clear" w:color="auto" w:fill="E7E6E6" w:themeFill="background2"/>
            <w:vAlign w:val="center"/>
          </w:tcPr>
          <w:p w14:paraId="32B728DE" w14:textId="77777777" w:rsidR="00857F4A" w:rsidRPr="005842BC" w:rsidRDefault="00857F4A" w:rsidP="006B6E8D">
            <w:pPr>
              <w:jc w:val="right"/>
            </w:pPr>
            <w:r w:rsidRPr="005842BC">
              <w:t>Motion</w:t>
            </w:r>
            <w:r>
              <w:t xml:space="preserve"> by</w:t>
            </w:r>
            <w:r w:rsidRPr="005842BC">
              <w:t>:</w:t>
            </w:r>
          </w:p>
        </w:tc>
        <w:tc>
          <w:tcPr>
            <w:tcW w:w="2610" w:type="dxa"/>
            <w:shd w:val="clear" w:color="auto" w:fill="auto"/>
            <w:vAlign w:val="center"/>
          </w:tcPr>
          <w:p w14:paraId="37A7AAD6" w14:textId="736DC73E" w:rsidR="00857F4A" w:rsidRPr="005842BC" w:rsidRDefault="00E97922" w:rsidP="006B6E8D">
            <w:r>
              <w:t>Tom</w:t>
            </w:r>
          </w:p>
        </w:tc>
        <w:tc>
          <w:tcPr>
            <w:tcW w:w="1981" w:type="dxa"/>
            <w:gridSpan w:val="2"/>
            <w:shd w:val="clear" w:color="auto" w:fill="E7E6E6" w:themeFill="background2"/>
            <w:vAlign w:val="center"/>
          </w:tcPr>
          <w:p w14:paraId="36519395" w14:textId="77777777" w:rsidR="00857F4A" w:rsidRPr="00D810FD" w:rsidRDefault="00857F4A" w:rsidP="006B6E8D">
            <w:pPr>
              <w:jc w:val="right"/>
            </w:pPr>
            <w:r w:rsidRPr="00D810FD">
              <w:t>Support from:</w:t>
            </w:r>
          </w:p>
        </w:tc>
        <w:tc>
          <w:tcPr>
            <w:tcW w:w="2695" w:type="dxa"/>
            <w:gridSpan w:val="2"/>
            <w:shd w:val="clear" w:color="auto" w:fill="auto"/>
            <w:vAlign w:val="center"/>
          </w:tcPr>
          <w:p w14:paraId="72978BAD" w14:textId="7224A589" w:rsidR="00857F4A" w:rsidRPr="00D810FD" w:rsidRDefault="00E97922" w:rsidP="006B6E8D">
            <w:r>
              <w:t>Casey</w:t>
            </w:r>
          </w:p>
        </w:tc>
      </w:tr>
      <w:tr w:rsidR="00857F4A" w:rsidRPr="00793FC8" w14:paraId="2CA93732" w14:textId="77777777" w:rsidTr="00F658FA">
        <w:tc>
          <w:tcPr>
            <w:tcW w:w="2064" w:type="dxa"/>
            <w:shd w:val="clear" w:color="auto" w:fill="E7E6E6" w:themeFill="background2"/>
          </w:tcPr>
          <w:p w14:paraId="4AC0514D" w14:textId="77777777" w:rsidR="00857F4A" w:rsidRPr="005842BC" w:rsidRDefault="00857F4A" w:rsidP="006B6E8D">
            <w:r w:rsidRPr="005842BC">
              <w:t>D</w:t>
            </w:r>
            <w:r>
              <w:t>iscussion</w:t>
            </w:r>
          </w:p>
        </w:tc>
        <w:tc>
          <w:tcPr>
            <w:tcW w:w="7286" w:type="dxa"/>
            <w:gridSpan w:val="5"/>
            <w:shd w:val="clear" w:color="auto" w:fill="auto"/>
          </w:tcPr>
          <w:p w14:paraId="4EFBCB0B" w14:textId="43A02C4A" w:rsidR="00857F4A" w:rsidRPr="00793FC8" w:rsidRDefault="00857F4A" w:rsidP="006B6E8D"/>
        </w:tc>
      </w:tr>
      <w:tr w:rsidR="00857F4A" w:rsidRPr="00793FC8" w14:paraId="708CB12C" w14:textId="77777777" w:rsidTr="00F658FA">
        <w:trPr>
          <w:trHeight w:val="70"/>
        </w:trPr>
        <w:tc>
          <w:tcPr>
            <w:tcW w:w="2064" w:type="dxa"/>
            <w:shd w:val="clear" w:color="auto" w:fill="E7E6E6" w:themeFill="background2"/>
          </w:tcPr>
          <w:p w14:paraId="72B7369A" w14:textId="77777777" w:rsidR="00857F4A" w:rsidRPr="005842BC" w:rsidRDefault="00857F4A" w:rsidP="006B6E8D">
            <w:r w:rsidRPr="005842BC">
              <w:t>Amendments</w:t>
            </w:r>
          </w:p>
        </w:tc>
        <w:tc>
          <w:tcPr>
            <w:tcW w:w="7286" w:type="dxa"/>
            <w:gridSpan w:val="5"/>
            <w:shd w:val="clear" w:color="auto" w:fill="auto"/>
          </w:tcPr>
          <w:p w14:paraId="0352E3F9" w14:textId="411CDFD6" w:rsidR="00857F4A" w:rsidRDefault="00100FFA" w:rsidP="00100FFA">
            <w:r>
              <w:t>-Page four: Change GRCC to GRHC, remove family voucher, clarify language in page five to “unable to find eligible housing results in expiration of the voucher.”</w:t>
            </w:r>
          </w:p>
          <w:p w14:paraId="14C66580" w14:textId="77777777" w:rsidR="00100FFA" w:rsidRDefault="00100FFA" w:rsidP="00100FFA"/>
          <w:p w14:paraId="3E2AE668" w14:textId="3757DF43" w:rsidR="00100FFA" w:rsidRDefault="00100FFA" w:rsidP="00100FFA">
            <w:r>
              <w:t>-Remove July 11, 2016 from first page.</w:t>
            </w:r>
          </w:p>
          <w:p w14:paraId="448BF61F" w14:textId="77777777" w:rsidR="00100FFA" w:rsidRDefault="00100FFA" w:rsidP="00100FFA"/>
          <w:p w14:paraId="79B6B00C" w14:textId="7F09D5B1" w:rsidR="00100FFA" w:rsidRPr="00793FC8" w:rsidRDefault="00100FFA" w:rsidP="00100FFA">
            <w:r>
              <w:t xml:space="preserve">-Have uniform language around proposals. </w:t>
            </w:r>
          </w:p>
        </w:tc>
      </w:tr>
      <w:tr w:rsidR="00857F4A" w:rsidRPr="00793FC8" w14:paraId="1FE7155B" w14:textId="77777777" w:rsidTr="00F658FA">
        <w:tc>
          <w:tcPr>
            <w:tcW w:w="2064" w:type="dxa"/>
            <w:shd w:val="clear" w:color="auto" w:fill="E7E6E6" w:themeFill="background2"/>
          </w:tcPr>
          <w:p w14:paraId="6075C5B7" w14:textId="77777777" w:rsidR="00857F4A" w:rsidRPr="003A7377" w:rsidRDefault="00857F4A" w:rsidP="006B6E8D">
            <w:r w:rsidRPr="003A7377">
              <w:t>Conclusion</w:t>
            </w:r>
          </w:p>
        </w:tc>
        <w:tc>
          <w:tcPr>
            <w:tcW w:w="7286" w:type="dxa"/>
            <w:gridSpan w:val="5"/>
            <w:shd w:val="clear" w:color="auto" w:fill="auto"/>
          </w:tcPr>
          <w:p w14:paraId="212EEA81" w14:textId="2BCB3781" w:rsidR="00857F4A" w:rsidRPr="00793FC8" w:rsidRDefault="00E97922" w:rsidP="006B6E8D">
            <w:r>
              <w:t>All in favor by acclamation with no dissent.</w:t>
            </w:r>
          </w:p>
        </w:tc>
      </w:tr>
      <w:tr w:rsidR="00857F4A" w:rsidRPr="00ED21B5" w14:paraId="73CEFF65" w14:textId="77777777" w:rsidTr="00F658FA">
        <w:tc>
          <w:tcPr>
            <w:tcW w:w="4674" w:type="dxa"/>
            <w:gridSpan w:val="2"/>
            <w:shd w:val="clear" w:color="auto" w:fill="97E6FF"/>
          </w:tcPr>
          <w:p w14:paraId="50ACC6F4" w14:textId="1624DC5F" w:rsidR="00857F4A" w:rsidRPr="00ED21B5" w:rsidRDefault="00857F4A" w:rsidP="006B6E8D">
            <w:pPr>
              <w:rPr>
                <w:b/>
              </w:rPr>
            </w:pPr>
            <w:r>
              <w:rPr>
                <w:b/>
              </w:rPr>
              <w:t>Consent Agenda</w:t>
            </w:r>
          </w:p>
        </w:tc>
        <w:tc>
          <w:tcPr>
            <w:tcW w:w="4676" w:type="dxa"/>
            <w:gridSpan w:val="4"/>
            <w:shd w:val="clear" w:color="auto" w:fill="97E6FF"/>
          </w:tcPr>
          <w:p w14:paraId="0F5966F2" w14:textId="1BAB6705" w:rsidR="00857F4A" w:rsidRPr="00ED21B5" w:rsidRDefault="00857F4A" w:rsidP="006B6E8D">
            <w:pPr>
              <w:rPr>
                <w:b/>
              </w:rPr>
            </w:pPr>
          </w:p>
        </w:tc>
      </w:tr>
      <w:tr w:rsidR="00857F4A" w:rsidRPr="00D810FD" w14:paraId="10951A8D" w14:textId="77777777" w:rsidTr="00F658FA">
        <w:tc>
          <w:tcPr>
            <w:tcW w:w="2064" w:type="dxa"/>
            <w:shd w:val="clear" w:color="auto" w:fill="E7E6E6" w:themeFill="background2"/>
            <w:vAlign w:val="center"/>
          </w:tcPr>
          <w:p w14:paraId="6728A958" w14:textId="77777777" w:rsidR="00857F4A" w:rsidRPr="005842BC" w:rsidRDefault="00857F4A" w:rsidP="006B6E8D">
            <w:pPr>
              <w:jc w:val="right"/>
            </w:pPr>
            <w:r w:rsidRPr="005842BC">
              <w:t>Motion</w:t>
            </w:r>
            <w:r>
              <w:t xml:space="preserve"> by</w:t>
            </w:r>
            <w:r w:rsidRPr="005842BC">
              <w:t>:</w:t>
            </w:r>
          </w:p>
        </w:tc>
        <w:tc>
          <w:tcPr>
            <w:tcW w:w="2610" w:type="dxa"/>
            <w:shd w:val="clear" w:color="auto" w:fill="auto"/>
            <w:vAlign w:val="center"/>
          </w:tcPr>
          <w:p w14:paraId="1DF5854A" w14:textId="160B8821" w:rsidR="00857F4A" w:rsidRPr="005842BC" w:rsidRDefault="00E97922" w:rsidP="006B6E8D">
            <w:r>
              <w:t>Rebecca</w:t>
            </w:r>
          </w:p>
        </w:tc>
        <w:tc>
          <w:tcPr>
            <w:tcW w:w="1981" w:type="dxa"/>
            <w:gridSpan w:val="2"/>
            <w:shd w:val="clear" w:color="auto" w:fill="E7E6E6" w:themeFill="background2"/>
            <w:vAlign w:val="center"/>
          </w:tcPr>
          <w:p w14:paraId="6F072612" w14:textId="77777777" w:rsidR="00857F4A" w:rsidRPr="00D810FD" w:rsidRDefault="00857F4A" w:rsidP="006B6E8D">
            <w:pPr>
              <w:jc w:val="right"/>
            </w:pPr>
            <w:r w:rsidRPr="00D810FD">
              <w:t>Support from:</w:t>
            </w:r>
          </w:p>
        </w:tc>
        <w:tc>
          <w:tcPr>
            <w:tcW w:w="2695" w:type="dxa"/>
            <w:gridSpan w:val="2"/>
            <w:shd w:val="clear" w:color="auto" w:fill="auto"/>
            <w:vAlign w:val="center"/>
          </w:tcPr>
          <w:p w14:paraId="004C779B" w14:textId="64553B0D" w:rsidR="00857F4A" w:rsidRPr="00D810FD" w:rsidRDefault="00E97922" w:rsidP="006B6E8D">
            <w:r>
              <w:t>Karen</w:t>
            </w:r>
          </w:p>
        </w:tc>
      </w:tr>
      <w:tr w:rsidR="00857F4A" w:rsidRPr="00793FC8" w14:paraId="4A22B838" w14:textId="77777777" w:rsidTr="00F658FA">
        <w:tc>
          <w:tcPr>
            <w:tcW w:w="2064" w:type="dxa"/>
            <w:shd w:val="clear" w:color="auto" w:fill="E7E6E6" w:themeFill="background2"/>
          </w:tcPr>
          <w:p w14:paraId="43285144" w14:textId="77777777" w:rsidR="00857F4A" w:rsidRPr="005842BC" w:rsidRDefault="00857F4A" w:rsidP="006B6E8D">
            <w:r w:rsidRPr="005842BC">
              <w:t>D</w:t>
            </w:r>
            <w:r>
              <w:t>iscussion</w:t>
            </w:r>
          </w:p>
        </w:tc>
        <w:tc>
          <w:tcPr>
            <w:tcW w:w="7286" w:type="dxa"/>
            <w:gridSpan w:val="5"/>
            <w:shd w:val="clear" w:color="auto" w:fill="auto"/>
          </w:tcPr>
          <w:p w14:paraId="7CC26ED4" w14:textId="77777777" w:rsidR="00857F4A" w:rsidRPr="00793FC8" w:rsidRDefault="00857F4A" w:rsidP="006B6E8D">
            <w:r>
              <w:t>None</w:t>
            </w:r>
          </w:p>
        </w:tc>
      </w:tr>
      <w:tr w:rsidR="00857F4A" w:rsidRPr="00793FC8" w14:paraId="44A08579" w14:textId="77777777" w:rsidTr="00F658FA">
        <w:trPr>
          <w:trHeight w:val="70"/>
        </w:trPr>
        <w:tc>
          <w:tcPr>
            <w:tcW w:w="2064" w:type="dxa"/>
            <w:shd w:val="clear" w:color="auto" w:fill="E7E6E6" w:themeFill="background2"/>
          </w:tcPr>
          <w:p w14:paraId="31022A44" w14:textId="77777777" w:rsidR="00857F4A" w:rsidRPr="005842BC" w:rsidRDefault="00857F4A" w:rsidP="006B6E8D">
            <w:r w:rsidRPr="005842BC">
              <w:t>Amendments</w:t>
            </w:r>
          </w:p>
        </w:tc>
        <w:tc>
          <w:tcPr>
            <w:tcW w:w="7286" w:type="dxa"/>
            <w:gridSpan w:val="5"/>
            <w:shd w:val="clear" w:color="auto" w:fill="auto"/>
          </w:tcPr>
          <w:p w14:paraId="3B1C3816" w14:textId="77777777" w:rsidR="00857F4A" w:rsidRPr="00793FC8" w:rsidRDefault="00857F4A" w:rsidP="006B6E8D">
            <w:r>
              <w:t>None</w:t>
            </w:r>
          </w:p>
        </w:tc>
      </w:tr>
      <w:tr w:rsidR="00857F4A" w:rsidRPr="00793FC8" w14:paraId="12950D72" w14:textId="77777777" w:rsidTr="00F658FA">
        <w:tc>
          <w:tcPr>
            <w:tcW w:w="2064" w:type="dxa"/>
            <w:shd w:val="clear" w:color="auto" w:fill="E7E6E6" w:themeFill="background2"/>
          </w:tcPr>
          <w:p w14:paraId="5D2D58DC" w14:textId="77777777" w:rsidR="00857F4A" w:rsidRPr="003A7377" w:rsidRDefault="00857F4A" w:rsidP="006B6E8D">
            <w:r w:rsidRPr="003A7377">
              <w:t>Conclusion</w:t>
            </w:r>
          </w:p>
        </w:tc>
        <w:tc>
          <w:tcPr>
            <w:tcW w:w="7286" w:type="dxa"/>
            <w:gridSpan w:val="5"/>
            <w:shd w:val="clear" w:color="auto" w:fill="auto"/>
          </w:tcPr>
          <w:p w14:paraId="2FB6CAF6" w14:textId="2BA6745F" w:rsidR="00857F4A" w:rsidRPr="00793FC8" w:rsidRDefault="00E97922" w:rsidP="006B6E8D">
            <w:r>
              <w:t>All in favor by acclamation with no dissent.</w:t>
            </w:r>
          </w:p>
        </w:tc>
      </w:tr>
      <w:tr w:rsidR="00E132D5" w14:paraId="46308960" w14:textId="77777777" w:rsidTr="00F658FA">
        <w:tc>
          <w:tcPr>
            <w:tcW w:w="4674" w:type="dxa"/>
            <w:gridSpan w:val="2"/>
            <w:shd w:val="clear" w:color="auto" w:fill="97E6FF"/>
          </w:tcPr>
          <w:p w14:paraId="46E7F379" w14:textId="4AC7C56D" w:rsidR="00E132D5" w:rsidRPr="00ED21B5" w:rsidRDefault="00857F4A" w:rsidP="00DA6439">
            <w:pPr>
              <w:rPr>
                <w:b/>
              </w:rPr>
            </w:pPr>
            <w:r>
              <w:rPr>
                <w:b/>
              </w:rPr>
              <w:t>HUD Application Ranking and Vote</w:t>
            </w:r>
          </w:p>
        </w:tc>
        <w:tc>
          <w:tcPr>
            <w:tcW w:w="4676" w:type="dxa"/>
            <w:gridSpan w:val="4"/>
            <w:shd w:val="clear" w:color="auto" w:fill="97E6FF"/>
          </w:tcPr>
          <w:p w14:paraId="4B7442B9" w14:textId="07384191" w:rsidR="00E132D5" w:rsidRPr="00ED21B5" w:rsidRDefault="00E97922" w:rsidP="00DA6439">
            <w:pPr>
              <w:rPr>
                <w:b/>
              </w:rPr>
            </w:pPr>
            <w:r>
              <w:rPr>
                <w:b/>
              </w:rPr>
              <w:t>Paul LeBlanc</w:t>
            </w:r>
          </w:p>
        </w:tc>
      </w:tr>
      <w:tr w:rsidR="00793FC8" w14:paraId="268EE2A8" w14:textId="77777777" w:rsidTr="00F658FA">
        <w:tc>
          <w:tcPr>
            <w:tcW w:w="9350" w:type="dxa"/>
            <w:gridSpan w:val="6"/>
            <w:shd w:val="clear" w:color="auto" w:fill="E7E6E6" w:themeFill="background2"/>
          </w:tcPr>
          <w:p w14:paraId="4F12FD5E" w14:textId="77777777" w:rsidR="00793FC8" w:rsidRDefault="00793FC8" w:rsidP="00DA6439">
            <w:r>
              <w:t>Discussion</w:t>
            </w:r>
          </w:p>
        </w:tc>
      </w:tr>
      <w:tr w:rsidR="00E132D5" w14:paraId="796E1069" w14:textId="77777777" w:rsidTr="00F658FA">
        <w:tc>
          <w:tcPr>
            <w:tcW w:w="9350" w:type="dxa"/>
            <w:gridSpan w:val="6"/>
          </w:tcPr>
          <w:p w14:paraId="19ACBB8E" w14:textId="79FE9EB4" w:rsidR="00E132D5" w:rsidRDefault="00504E12" w:rsidP="00DA6439">
            <w:r>
              <w:t>Members and agencies who could vote:</w:t>
            </w:r>
          </w:p>
          <w:p w14:paraId="381B5DCC" w14:textId="091FE747" w:rsidR="00504E12" w:rsidRDefault="00504E12" w:rsidP="00504E12">
            <w:pPr>
              <w:pStyle w:val="ListParagraph"/>
              <w:numPr>
                <w:ilvl w:val="0"/>
                <w:numId w:val="1"/>
              </w:numPr>
            </w:pPr>
            <w:r>
              <w:t xml:space="preserve">Beverly </w:t>
            </w:r>
            <w:proofErr w:type="spellStart"/>
            <w:r>
              <w:t>Ryskamp</w:t>
            </w:r>
            <w:proofErr w:type="spellEnd"/>
            <w:r>
              <w:t>- Network 180</w:t>
            </w:r>
          </w:p>
          <w:p w14:paraId="27F85288" w14:textId="36D8001B" w:rsidR="00504E12" w:rsidRDefault="00504E12" w:rsidP="00504E12">
            <w:pPr>
              <w:pStyle w:val="ListParagraph"/>
              <w:numPr>
                <w:ilvl w:val="0"/>
                <w:numId w:val="1"/>
              </w:numPr>
            </w:pPr>
            <w:r>
              <w:t>Scott Orr- DHHS</w:t>
            </w:r>
          </w:p>
          <w:p w14:paraId="1788D6E4" w14:textId="71496811" w:rsidR="00504E12" w:rsidRDefault="00504E12" w:rsidP="00504E12">
            <w:pPr>
              <w:pStyle w:val="ListParagraph"/>
              <w:numPr>
                <w:ilvl w:val="0"/>
                <w:numId w:val="1"/>
              </w:numPr>
            </w:pPr>
            <w:r>
              <w:t>Casey Gordon- KISD</w:t>
            </w:r>
          </w:p>
          <w:p w14:paraId="282A4851" w14:textId="14C5B4CB" w:rsidR="00504E12" w:rsidRDefault="00504E12" w:rsidP="00504E12">
            <w:pPr>
              <w:pStyle w:val="ListParagraph"/>
              <w:numPr>
                <w:ilvl w:val="0"/>
                <w:numId w:val="1"/>
              </w:numPr>
            </w:pPr>
            <w:r>
              <w:t>Lisa Cruden- Family Promise</w:t>
            </w:r>
          </w:p>
          <w:p w14:paraId="7FB57A87" w14:textId="29CB9A2B" w:rsidR="00504E12" w:rsidRDefault="00504E12" w:rsidP="00504E12">
            <w:pPr>
              <w:pStyle w:val="ListParagraph"/>
              <w:numPr>
                <w:ilvl w:val="0"/>
                <w:numId w:val="1"/>
              </w:numPr>
            </w:pPr>
            <w:r>
              <w:lastRenderedPageBreak/>
              <w:t xml:space="preserve">Adrienne Goodstal- Mel Trotter Ministries </w:t>
            </w:r>
          </w:p>
          <w:p w14:paraId="02E6294F" w14:textId="607CBFB2" w:rsidR="00FA1433" w:rsidRDefault="00FA1433" w:rsidP="00504E12">
            <w:pPr>
              <w:pStyle w:val="ListParagraph"/>
              <w:numPr>
                <w:ilvl w:val="0"/>
                <w:numId w:val="1"/>
              </w:numPr>
            </w:pPr>
            <w:r>
              <w:t xml:space="preserve">Karen </w:t>
            </w:r>
            <w:proofErr w:type="spellStart"/>
            <w:r>
              <w:t>Tjapkes</w:t>
            </w:r>
            <w:proofErr w:type="spellEnd"/>
            <w:r>
              <w:t>- Legal Aid of West Michigan</w:t>
            </w:r>
          </w:p>
          <w:p w14:paraId="2CD2FD49" w14:textId="37D428EA" w:rsidR="00FA1433" w:rsidRDefault="00FA1433" w:rsidP="00504E12">
            <w:pPr>
              <w:pStyle w:val="ListParagraph"/>
              <w:numPr>
                <w:ilvl w:val="0"/>
                <w:numId w:val="1"/>
              </w:numPr>
            </w:pPr>
            <w:r>
              <w:t>Shannon Bass- Community member</w:t>
            </w:r>
          </w:p>
          <w:p w14:paraId="61325B05" w14:textId="7696EC24" w:rsidR="00FA1433" w:rsidRDefault="00FA1433" w:rsidP="00504E12">
            <w:pPr>
              <w:pStyle w:val="ListParagraph"/>
              <w:numPr>
                <w:ilvl w:val="0"/>
                <w:numId w:val="1"/>
              </w:numPr>
            </w:pPr>
            <w:r>
              <w:t xml:space="preserve">Rebecca </w:t>
            </w:r>
            <w:proofErr w:type="spellStart"/>
            <w:r>
              <w:t>Rynbrandt</w:t>
            </w:r>
            <w:proofErr w:type="spellEnd"/>
            <w:r>
              <w:t>- City of Wyoming</w:t>
            </w:r>
          </w:p>
          <w:p w14:paraId="16EE1CCA" w14:textId="7E1001EA" w:rsidR="00FA1433" w:rsidRDefault="00FA1433" w:rsidP="00FA1433"/>
          <w:p w14:paraId="4726593B" w14:textId="5F64397B" w:rsidR="00FA1433" w:rsidRDefault="00FA1433" w:rsidP="00FA1433">
            <w:r>
              <w:t>Members and agencies who could not vote</w:t>
            </w:r>
            <w:r w:rsidR="001A34E2">
              <w:t xml:space="preserve"> due to projects being considered</w:t>
            </w:r>
            <w:r>
              <w:t>:</w:t>
            </w:r>
          </w:p>
          <w:p w14:paraId="56FC000F" w14:textId="35EB45B2" w:rsidR="00FA1433" w:rsidRDefault="00FA1433" w:rsidP="00FA1433">
            <w:pPr>
              <w:pStyle w:val="ListParagraph"/>
              <w:numPr>
                <w:ilvl w:val="0"/>
                <w:numId w:val="2"/>
              </w:numPr>
            </w:pPr>
            <w:r>
              <w:t xml:space="preserve">Hattie </w:t>
            </w:r>
            <w:proofErr w:type="spellStart"/>
            <w:r>
              <w:t>Tinney</w:t>
            </w:r>
            <w:proofErr w:type="spellEnd"/>
            <w:r>
              <w:t>- Grand Rapids Housing Commission</w:t>
            </w:r>
          </w:p>
          <w:p w14:paraId="470FC59A" w14:textId="7C21967B" w:rsidR="00FA1433" w:rsidRDefault="00FA1433" w:rsidP="00FA1433">
            <w:pPr>
              <w:pStyle w:val="ListParagraph"/>
              <w:numPr>
                <w:ilvl w:val="0"/>
                <w:numId w:val="2"/>
              </w:numPr>
            </w:pPr>
            <w:r>
              <w:t>Tom Cottrell- YWCA</w:t>
            </w:r>
          </w:p>
          <w:p w14:paraId="2F96F7E7" w14:textId="39D5FACE" w:rsidR="00FA1433" w:rsidRDefault="00FA1433" w:rsidP="00FA1433">
            <w:pPr>
              <w:pStyle w:val="ListParagraph"/>
              <w:numPr>
                <w:ilvl w:val="0"/>
                <w:numId w:val="2"/>
              </w:numPr>
            </w:pPr>
            <w:r>
              <w:t>Jeffery King- Community Rebuilders</w:t>
            </w:r>
          </w:p>
          <w:p w14:paraId="05F733FD" w14:textId="4AEE9C38" w:rsidR="00FA1433" w:rsidRDefault="00FA1433" w:rsidP="00FA1433">
            <w:pPr>
              <w:pStyle w:val="ListParagraph"/>
              <w:numPr>
                <w:ilvl w:val="0"/>
                <w:numId w:val="2"/>
              </w:numPr>
            </w:pPr>
            <w:proofErr w:type="spellStart"/>
            <w:r>
              <w:t>Alonda</w:t>
            </w:r>
            <w:proofErr w:type="spellEnd"/>
            <w:r>
              <w:t xml:space="preserve"> Trammell- Dwelling Place</w:t>
            </w:r>
          </w:p>
          <w:p w14:paraId="3E02D322" w14:textId="644B6223" w:rsidR="00FA1433" w:rsidRDefault="00FA1433" w:rsidP="00FA1433">
            <w:pPr>
              <w:pStyle w:val="ListParagraph"/>
              <w:numPr>
                <w:ilvl w:val="0"/>
                <w:numId w:val="2"/>
              </w:numPr>
            </w:pPr>
            <w:r>
              <w:t>Nancy Oliver- The Salvation Army Social Services</w:t>
            </w:r>
          </w:p>
          <w:p w14:paraId="3B00B567" w14:textId="5AD159F7" w:rsidR="00FA1433" w:rsidRDefault="00FA1433" w:rsidP="00FA1433">
            <w:pPr>
              <w:pStyle w:val="ListParagraph"/>
              <w:numPr>
                <w:ilvl w:val="0"/>
                <w:numId w:val="2"/>
              </w:numPr>
            </w:pPr>
            <w:r>
              <w:t xml:space="preserve">Erin </w:t>
            </w:r>
            <w:proofErr w:type="spellStart"/>
            <w:r>
              <w:t>Banchoff</w:t>
            </w:r>
            <w:proofErr w:type="spellEnd"/>
            <w:r>
              <w:t>- City of Grand Rapids</w:t>
            </w:r>
          </w:p>
          <w:p w14:paraId="5098DE7B" w14:textId="59899524" w:rsidR="00FA1433" w:rsidRDefault="00FA1433" w:rsidP="00FA1433">
            <w:pPr>
              <w:pStyle w:val="ListParagraph"/>
              <w:numPr>
                <w:ilvl w:val="0"/>
                <w:numId w:val="2"/>
              </w:numPr>
            </w:pPr>
            <w:r>
              <w:t>Susan Cervantes- Kent County</w:t>
            </w:r>
          </w:p>
          <w:p w14:paraId="39F1C476" w14:textId="77777777" w:rsidR="00E97922" w:rsidRDefault="00E97922" w:rsidP="00DA6439"/>
          <w:p w14:paraId="559A3110" w14:textId="055A0B9B" w:rsidR="00E97922" w:rsidRDefault="00E97922" w:rsidP="00DA6439">
            <w:r>
              <w:t xml:space="preserve">Paul started </w:t>
            </w:r>
            <w:r w:rsidR="00391F2F">
              <w:t>by reminding the Steering Committee that he sent out the Priority Listing and the Funding Review meeting minutes. Rebecca asked what the process was for recruiting Funding Review members</w:t>
            </w:r>
            <w:r w:rsidR="00100FFA">
              <w:t xml:space="preserve"> as there are new members and members from last year not included. </w:t>
            </w:r>
            <w:r w:rsidR="00391F2F">
              <w:t xml:space="preserve">Paul stated that he did the best he could with convening all the members with their respective schedules. However, all members did review and score the domestic violence project. Rebecca appreciated the use of an external </w:t>
            </w:r>
            <w:proofErr w:type="spellStart"/>
            <w:r w:rsidR="00391F2F">
              <w:t>CoC</w:t>
            </w:r>
            <w:proofErr w:type="spellEnd"/>
            <w:r w:rsidR="00391F2F">
              <w:t xml:space="preserve"> coordinator to review the projects. Rebecca and Casey both appreciated the communications put out by Paul. Tom also appreciated the deliberative process that went behind the domestic violence </w:t>
            </w:r>
            <w:r w:rsidR="001A34E2">
              <w:t>project bonus project.</w:t>
            </w:r>
          </w:p>
          <w:p w14:paraId="518BAEB5" w14:textId="77777777" w:rsidR="001A34E2" w:rsidRDefault="001A34E2" w:rsidP="00DA6439"/>
          <w:p w14:paraId="529A02E6" w14:textId="301EB854" w:rsidR="001A34E2" w:rsidRDefault="001A34E2" w:rsidP="00DA6439">
            <w:r>
              <w:t xml:space="preserve">Motion by Rebecca to approve the Priority Listing; support by Shannon. All members permissible to vote in favor by acclamation with no dissent. Members who could not vote abstained. </w:t>
            </w:r>
          </w:p>
        </w:tc>
      </w:tr>
      <w:tr w:rsidR="00793FC8" w14:paraId="416DC6ED" w14:textId="77777777" w:rsidTr="00F658FA">
        <w:tc>
          <w:tcPr>
            <w:tcW w:w="9350" w:type="dxa"/>
            <w:gridSpan w:val="6"/>
            <w:shd w:val="clear" w:color="auto" w:fill="E7E6E6" w:themeFill="background2"/>
          </w:tcPr>
          <w:p w14:paraId="0E788AB4" w14:textId="77777777" w:rsidR="00793FC8" w:rsidRDefault="00793FC8" w:rsidP="00DA6439">
            <w:r>
              <w:lastRenderedPageBreak/>
              <w:t>Conclusions</w:t>
            </w:r>
          </w:p>
        </w:tc>
      </w:tr>
      <w:tr w:rsidR="00E132D5" w14:paraId="4B4006C5" w14:textId="77777777" w:rsidTr="00F658FA">
        <w:tc>
          <w:tcPr>
            <w:tcW w:w="9350" w:type="dxa"/>
            <w:gridSpan w:val="6"/>
          </w:tcPr>
          <w:p w14:paraId="2B753A08" w14:textId="620EC1E9" w:rsidR="00E132D5" w:rsidRDefault="00391F2F" w:rsidP="00DA6439">
            <w:r>
              <w:t xml:space="preserve">Motion by Rebecca to approve the Priority Listing; support by </w:t>
            </w:r>
            <w:r w:rsidR="00100FFA">
              <w:t>Shannon</w:t>
            </w:r>
            <w:r>
              <w:t>. All</w:t>
            </w:r>
            <w:r w:rsidR="00722905">
              <w:t xml:space="preserve"> </w:t>
            </w:r>
            <w:r w:rsidR="001A34E2">
              <w:t>members</w:t>
            </w:r>
            <w:r w:rsidR="00722905">
              <w:t xml:space="preserve"> permissible to vote</w:t>
            </w:r>
            <w:r>
              <w:t xml:space="preserve"> in favor by acclamation with no dissent. </w:t>
            </w:r>
            <w:r w:rsidR="001A34E2">
              <w:t>Members</w:t>
            </w:r>
            <w:r>
              <w:t xml:space="preserve"> who could not vote abstained. </w:t>
            </w:r>
          </w:p>
        </w:tc>
      </w:tr>
      <w:tr w:rsidR="00E132D5" w14:paraId="3261EB6D" w14:textId="77777777" w:rsidTr="00F658FA">
        <w:tc>
          <w:tcPr>
            <w:tcW w:w="5482" w:type="dxa"/>
            <w:gridSpan w:val="3"/>
            <w:shd w:val="clear" w:color="auto" w:fill="E7E6E6" w:themeFill="background2"/>
          </w:tcPr>
          <w:p w14:paraId="72508071" w14:textId="77777777" w:rsidR="00E132D5" w:rsidRDefault="00E132D5" w:rsidP="00DA6439">
            <w:r>
              <w:t>Action Items</w:t>
            </w:r>
          </w:p>
        </w:tc>
        <w:tc>
          <w:tcPr>
            <w:tcW w:w="2160" w:type="dxa"/>
            <w:gridSpan w:val="2"/>
            <w:shd w:val="clear" w:color="auto" w:fill="E7E6E6" w:themeFill="background2"/>
          </w:tcPr>
          <w:p w14:paraId="155C56D4" w14:textId="77777777" w:rsidR="00E132D5" w:rsidRDefault="00E132D5" w:rsidP="00DA6439">
            <w:r>
              <w:t>Person Responsible</w:t>
            </w:r>
          </w:p>
        </w:tc>
        <w:tc>
          <w:tcPr>
            <w:tcW w:w="1708" w:type="dxa"/>
            <w:shd w:val="clear" w:color="auto" w:fill="E7E6E6" w:themeFill="background2"/>
          </w:tcPr>
          <w:p w14:paraId="127BCC86" w14:textId="77777777" w:rsidR="00E132D5" w:rsidRDefault="00E132D5" w:rsidP="00DA6439">
            <w:r>
              <w:t>Deadline</w:t>
            </w:r>
          </w:p>
        </w:tc>
      </w:tr>
      <w:tr w:rsidR="00E132D5" w14:paraId="010305F8" w14:textId="77777777" w:rsidTr="00F658FA">
        <w:tc>
          <w:tcPr>
            <w:tcW w:w="5482" w:type="dxa"/>
            <w:gridSpan w:val="3"/>
          </w:tcPr>
          <w:p w14:paraId="719177A8" w14:textId="77777777" w:rsidR="00E132D5" w:rsidRDefault="00E132D5" w:rsidP="00DA6439"/>
        </w:tc>
        <w:tc>
          <w:tcPr>
            <w:tcW w:w="2160" w:type="dxa"/>
            <w:gridSpan w:val="2"/>
          </w:tcPr>
          <w:p w14:paraId="74A857AC" w14:textId="77777777" w:rsidR="00E132D5" w:rsidRDefault="00E132D5" w:rsidP="00DA6439"/>
        </w:tc>
        <w:tc>
          <w:tcPr>
            <w:tcW w:w="1708" w:type="dxa"/>
          </w:tcPr>
          <w:p w14:paraId="79385432" w14:textId="77777777" w:rsidR="00E132D5" w:rsidRDefault="00E132D5" w:rsidP="00DA6439"/>
        </w:tc>
      </w:tr>
      <w:tr w:rsidR="00E132D5" w14:paraId="37AC6D70" w14:textId="77777777" w:rsidTr="00F658FA">
        <w:tc>
          <w:tcPr>
            <w:tcW w:w="5482" w:type="dxa"/>
            <w:gridSpan w:val="3"/>
          </w:tcPr>
          <w:p w14:paraId="6C089BAF" w14:textId="77777777" w:rsidR="00E132D5" w:rsidRDefault="00E132D5" w:rsidP="00DA6439"/>
        </w:tc>
        <w:tc>
          <w:tcPr>
            <w:tcW w:w="2160" w:type="dxa"/>
            <w:gridSpan w:val="2"/>
          </w:tcPr>
          <w:p w14:paraId="2149894E" w14:textId="77777777" w:rsidR="00E132D5" w:rsidRDefault="00E132D5" w:rsidP="00DA6439"/>
        </w:tc>
        <w:tc>
          <w:tcPr>
            <w:tcW w:w="1708" w:type="dxa"/>
          </w:tcPr>
          <w:p w14:paraId="1D25369A" w14:textId="77777777" w:rsidR="00E132D5" w:rsidRDefault="00E132D5" w:rsidP="00DA6439"/>
        </w:tc>
      </w:tr>
      <w:tr w:rsidR="00E132D5" w14:paraId="399B945A" w14:textId="77777777" w:rsidTr="00F658FA">
        <w:tc>
          <w:tcPr>
            <w:tcW w:w="5482" w:type="dxa"/>
            <w:gridSpan w:val="3"/>
          </w:tcPr>
          <w:p w14:paraId="6CEF4411" w14:textId="77777777" w:rsidR="00E132D5" w:rsidRDefault="00E132D5" w:rsidP="00DA6439"/>
        </w:tc>
        <w:tc>
          <w:tcPr>
            <w:tcW w:w="2160" w:type="dxa"/>
            <w:gridSpan w:val="2"/>
          </w:tcPr>
          <w:p w14:paraId="32132CF9" w14:textId="77777777" w:rsidR="00E132D5" w:rsidRDefault="00E132D5" w:rsidP="00DA6439"/>
        </w:tc>
        <w:tc>
          <w:tcPr>
            <w:tcW w:w="1708" w:type="dxa"/>
          </w:tcPr>
          <w:p w14:paraId="24B11C68" w14:textId="77777777" w:rsidR="00E132D5" w:rsidRDefault="00E132D5" w:rsidP="00DA6439"/>
        </w:tc>
      </w:tr>
      <w:tr w:rsidR="00E132D5" w14:paraId="7FEE1A09" w14:textId="77777777" w:rsidTr="00F658FA">
        <w:tc>
          <w:tcPr>
            <w:tcW w:w="4674" w:type="dxa"/>
            <w:gridSpan w:val="2"/>
            <w:shd w:val="clear" w:color="auto" w:fill="97E6FF"/>
          </w:tcPr>
          <w:p w14:paraId="209720FB" w14:textId="55C43BD3" w:rsidR="00E132D5" w:rsidRPr="00ED21B5" w:rsidRDefault="00857F4A" w:rsidP="00DA6439">
            <w:pPr>
              <w:rPr>
                <w:b/>
              </w:rPr>
            </w:pPr>
            <w:r>
              <w:rPr>
                <w:b/>
              </w:rPr>
              <w:t>Data Request Procedure</w:t>
            </w:r>
          </w:p>
        </w:tc>
        <w:tc>
          <w:tcPr>
            <w:tcW w:w="4676" w:type="dxa"/>
            <w:gridSpan w:val="4"/>
            <w:shd w:val="clear" w:color="auto" w:fill="97E6FF"/>
          </w:tcPr>
          <w:p w14:paraId="60D90051" w14:textId="77777777" w:rsidR="00E132D5" w:rsidRPr="00ED21B5" w:rsidRDefault="00E132D5" w:rsidP="00DA6439">
            <w:pPr>
              <w:rPr>
                <w:b/>
              </w:rPr>
            </w:pPr>
            <w:r w:rsidRPr="00ED21B5">
              <w:rPr>
                <w:b/>
              </w:rPr>
              <w:t>[Presenter]</w:t>
            </w:r>
          </w:p>
        </w:tc>
      </w:tr>
      <w:tr w:rsidR="00793FC8" w14:paraId="2F06716E" w14:textId="77777777" w:rsidTr="00F658FA">
        <w:tc>
          <w:tcPr>
            <w:tcW w:w="9350" w:type="dxa"/>
            <w:gridSpan w:val="6"/>
            <w:shd w:val="clear" w:color="auto" w:fill="E7E6E6" w:themeFill="background2"/>
          </w:tcPr>
          <w:p w14:paraId="6C69B9B6" w14:textId="77777777" w:rsidR="00793FC8" w:rsidRDefault="00793FC8" w:rsidP="00DA6439">
            <w:r>
              <w:t>Discussion</w:t>
            </w:r>
          </w:p>
        </w:tc>
      </w:tr>
      <w:tr w:rsidR="00E132D5" w14:paraId="4AD9308F" w14:textId="77777777" w:rsidTr="00F658FA">
        <w:tc>
          <w:tcPr>
            <w:tcW w:w="9350" w:type="dxa"/>
            <w:gridSpan w:val="6"/>
          </w:tcPr>
          <w:p w14:paraId="39EDF869" w14:textId="77777777" w:rsidR="009417DF" w:rsidRDefault="00391F2F" w:rsidP="00DA6439">
            <w:r>
              <w:t xml:space="preserve">Michelle </w:t>
            </w:r>
            <w:proofErr w:type="spellStart"/>
            <w:r>
              <w:t>VanDyke</w:t>
            </w:r>
            <w:proofErr w:type="spellEnd"/>
            <w:r>
              <w:t xml:space="preserve"> spoke on this issue in lieu of Wende Randall as she is on vacation. From the alleged data breach, it was decided that there needs to be a process in dealing with data requests. This is a draft as there have been suggested edits by both Erin and Rebecca. Michelle asked for any other edits or additions to be sent in within one week. Gerry Leslie is also looking at this </w:t>
            </w:r>
            <w:r w:rsidR="00736112">
              <w:t>document</w:t>
            </w:r>
            <w:r>
              <w:t xml:space="preserve"> to be in line with state statutes and privacy </w:t>
            </w:r>
            <w:r w:rsidR="00736112">
              <w:t>issues. Hattie aske</w:t>
            </w:r>
            <w:r w:rsidR="00754915">
              <w:t>d</w:t>
            </w:r>
            <w:r w:rsidR="00736112">
              <w:t xml:space="preserve"> for an example of a third-party asking for data. Michelle responded that </w:t>
            </w:r>
            <w:r w:rsidR="000223AE">
              <w:t>for example an</w:t>
            </w:r>
            <w:r w:rsidR="00736112">
              <w:t xml:space="preserve"> agency that need access to data</w:t>
            </w:r>
            <w:r w:rsidR="000223AE">
              <w:t xml:space="preserve"> would be a third party</w:t>
            </w:r>
            <w:r w:rsidR="00736112">
              <w:t xml:space="preserve">. Erin added that in addition to third-party consultants, HMIS users that need data should also be identified in the document. </w:t>
            </w:r>
          </w:p>
          <w:p w14:paraId="253A5B9C" w14:textId="48CB4A4B" w:rsidR="00E132D5" w:rsidRDefault="00736112" w:rsidP="00DA6439">
            <w:bookmarkStart w:id="0" w:name="_GoBack"/>
            <w:bookmarkEnd w:id="0"/>
            <w:r>
              <w:lastRenderedPageBreak/>
              <w:t>Tom asked about the deidentification process regarding domestic violence as they do not use HMIS. Michelle said she will clarify that question. Nancy appreciates this process to value the client</w:t>
            </w:r>
            <w:r w:rsidR="00AB51C6">
              <w:t>s’</w:t>
            </w:r>
            <w:r>
              <w:t xml:space="preserve"> privacy and thanked Michelle. Michelle stated this in an important issue that requires a deliberative, transparent process to protect data.</w:t>
            </w:r>
          </w:p>
        </w:tc>
      </w:tr>
      <w:tr w:rsidR="00793FC8" w14:paraId="7BDA3E23" w14:textId="77777777" w:rsidTr="00F658FA">
        <w:tc>
          <w:tcPr>
            <w:tcW w:w="9350" w:type="dxa"/>
            <w:gridSpan w:val="6"/>
            <w:shd w:val="clear" w:color="auto" w:fill="E7E6E6" w:themeFill="background2"/>
          </w:tcPr>
          <w:p w14:paraId="0928C355" w14:textId="77777777" w:rsidR="00793FC8" w:rsidRDefault="00793FC8" w:rsidP="00DA6439">
            <w:r>
              <w:lastRenderedPageBreak/>
              <w:t>Conclusions</w:t>
            </w:r>
          </w:p>
        </w:tc>
      </w:tr>
      <w:tr w:rsidR="00E132D5" w14:paraId="42F4E1D9" w14:textId="77777777" w:rsidTr="00F658FA">
        <w:tc>
          <w:tcPr>
            <w:tcW w:w="9350" w:type="dxa"/>
            <w:gridSpan w:val="6"/>
          </w:tcPr>
          <w:p w14:paraId="7E8EAFA2" w14:textId="055A609E" w:rsidR="00E132D5" w:rsidRDefault="00736112" w:rsidP="00DA6439">
            <w:r>
              <w:t>Motion by Rebecca that following final edits to approve this document by electronic vote; support by Nancy. All in favor by acclamation with no dissent.</w:t>
            </w:r>
          </w:p>
        </w:tc>
      </w:tr>
      <w:tr w:rsidR="00E132D5" w14:paraId="1B59C4C9" w14:textId="77777777" w:rsidTr="00F658FA">
        <w:tc>
          <w:tcPr>
            <w:tcW w:w="5482" w:type="dxa"/>
            <w:gridSpan w:val="3"/>
            <w:shd w:val="clear" w:color="auto" w:fill="E7E6E6" w:themeFill="background2"/>
          </w:tcPr>
          <w:p w14:paraId="47890F62" w14:textId="77777777" w:rsidR="00E132D5" w:rsidRDefault="00E132D5" w:rsidP="00DA6439">
            <w:r>
              <w:t>Action Items</w:t>
            </w:r>
          </w:p>
        </w:tc>
        <w:tc>
          <w:tcPr>
            <w:tcW w:w="2160" w:type="dxa"/>
            <w:gridSpan w:val="2"/>
            <w:shd w:val="clear" w:color="auto" w:fill="E7E6E6" w:themeFill="background2"/>
          </w:tcPr>
          <w:p w14:paraId="701FFC5D" w14:textId="77777777" w:rsidR="00E132D5" w:rsidRDefault="00E132D5" w:rsidP="00DA6439">
            <w:r>
              <w:t>Person Responsible</w:t>
            </w:r>
          </w:p>
        </w:tc>
        <w:tc>
          <w:tcPr>
            <w:tcW w:w="1708" w:type="dxa"/>
            <w:shd w:val="clear" w:color="auto" w:fill="E7E6E6" w:themeFill="background2"/>
          </w:tcPr>
          <w:p w14:paraId="16216CDB" w14:textId="77777777" w:rsidR="00E132D5" w:rsidRDefault="00E132D5" w:rsidP="00DA6439">
            <w:r>
              <w:t>Deadline</w:t>
            </w:r>
          </w:p>
        </w:tc>
      </w:tr>
      <w:tr w:rsidR="00E132D5" w14:paraId="5A4F967E" w14:textId="77777777" w:rsidTr="00F658FA">
        <w:tc>
          <w:tcPr>
            <w:tcW w:w="5482" w:type="dxa"/>
            <w:gridSpan w:val="3"/>
          </w:tcPr>
          <w:p w14:paraId="5DDF0179" w14:textId="77777777" w:rsidR="00E132D5" w:rsidRDefault="00E132D5" w:rsidP="00DA6439"/>
        </w:tc>
        <w:tc>
          <w:tcPr>
            <w:tcW w:w="2160" w:type="dxa"/>
            <w:gridSpan w:val="2"/>
          </w:tcPr>
          <w:p w14:paraId="4F487079" w14:textId="77777777" w:rsidR="00E132D5" w:rsidRDefault="00E132D5" w:rsidP="00DA6439"/>
        </w:tc>
        <w:tc>
          <w:tcPr>
            <w:tcW w:w="1708" w:type="dxa"/>
          </w:tcPr>
          <w:p w14:paraId="290FB2EA" w14:textId="77777777" w:rsidR="00E132D5" w:rsidRDefault="00E132D5" w:rsidP="00DA6439"/>
        </w:tc>
      </w:tr>
      <w:tr w:rsidR="00E132D5" w14:paraId="51A2A4FA" w14:textId="77777777" w:rsidTr="00F658FA">
        <w:tc>
          <w:tcPr>
            <w:tcW w:w="5482" w:type="dxa"/>
            <w:gridSpan w:val="3"/>
          </w:tcPr>
          <w:p w14:paraId="3A4D57A9" w14:textId="77777777" w:rsidR="00E132D5" w:rsidRDefault="00E132D5" w:rsidP="00DA6439"/>
        </w:tc>
        <w:tc>
          <w:tcPr>
            <w:tcW w:w="2160" w:type="dxa"/>
            <w:gridSpan w:val="2"/>
          </w:tcPr>
          <w:p w14:paraId="4428B9D9" w14:textId="77777777" w:rsidR="00E132D5" w:rsidRDefault="00E132D5" w:rsidP="00DA6439"/>
        </w:tc>
        <w:tc>
          <w:tcPr>
            <w:tcW w:w="1708" w:type="dxa"/>
          </w:tcPr>
          <w:p w14:paraId="696E904C" w14:textId="77777777" w:rsidR="00E132D5" w:rsidRDefault="00E132D5" w:rsidP="00DA6439"/>
        </w:tc>
      </w:tr>
      <w:tr w:rsidR="00E132D5" w14:paraId="7E1B3898" w14:textId="77777777" w:rsidTr="00F658FA">
        <w:tc>
          <w:tcPr>
            <w:tcW w:w="5482" w:type="dxa"/>
            <w:gridSpan w:val="3"/>
          </w:tcPr>
          <w:p w14:paraId="679FDDD7" w14:textId="77777777" w:rsidR="00E132D5" w:rsidRDefault="00E132D5" w:rsidP="00DA6439"/>
        </w:tc>
        <w:tc>
          <w:tcPr>
            <w:tcW w:w="2160" w:type="dxa"/>
            <w:gridSpan w:val="2"/>
          </w:tcPr>
          <w:p w14:paraId="7B0E64D5" w14:textId="77777777" w:rsidR="00E132D5" w:rsidRDefault="00E132D5" w:rsidP="00DA6439"/>
        </w:tc>
        <w:tc>
          <w:tcPr>
            <w:tcW w:w="1708" w:type="dxa"/>
          </w:tcPr>
          <w:p w14:paraId="723F3683" w14:textId="77777777" w:rsidR="00E132D5" w:rsidRDefault="00E132D5" w:rsidP="00DA6439"/>
        </w:tc>
      </w:tr>
      <w:tr w:rsidR="00E132D5" w14:paraId="608848EF" w14:textId="77777777" w:rsidTr="00F658FA">
        <w:tc>
          <w:tcPr>
            <w:tcW w:w="4674" w:type="dxa"/>
            <w:gridSpan w:val="2"/>
            <w:shd w:val="clear" w:color="auto" w:fill="97E6FF"/>
          </w:tcPr>
          <w:p w14:paraId="75572CE8" w14:textId="34007F77" w:rsidR="00E132D5" w:rsidRPr="00ED21B5" w:rsidRDefault="00E97922" w:rsidP="00DA6439">
            <w:pPr>
              <w:rPr>
                <w:b/>
              </w:rPr>
            </w:pPr>
            <w:proofErr w:type="spellStart"/>
            <w:r>
              <w:rPr>
                <w:b/>
              </w:rPr>
              <w:t>CoC</w:t>
            </w:r>
            <w:proofErr w:type="spellEnd"/>
            <w:r>
              <w:rPr>
                <w:b/>
              </w:rPr>
              <w:t xml:space="preserve"> Special Meeting for Governance Charter Updates</w:t>
            </w:r>
            <w:r w:rsidR="00736112">
              <w:rPr>
                <w:b/>
              </w:rPr>
              <w:t xml:space="preserve"> </w:t>
            </w:r>
            <w:r w:rsidR="00BD7155">
              <w:rPr>
                <w:b/>
              </w:rPr>
              <w:t>9-21-18 at Community Rebuilders</w:t>
            </w:r>
          </w:p>
        </w:tc>
        <w:tc>
          <w:tcPr>
            <w:tcW w:w="4676" w:type="dxa"/>
            <w:gridSpan w:val="4"/>
            <w:shd w:val="clear" w:color="auto" w:fill="97E6FF"/>
          </w:tcPr>
          <w:p w14:paraId="2C62ACB4" w14:textId="13027599" w:rsidR="00E132D5" w:rsidRPr="00ED21B5" w:rsidRDefault="00E132D5" w:rsidP="00DA6439">
            <w:pPr>
              <w:rPr>
                <w:b/>
              </w:rPr>
            </w:pPr>
          </w:p>
        </w:tc>
      </w:tr>
      <w:tr w:rsidR="00793FC8" w14:paraId="58439262" w14:textId="77777777" w:rsidTr="00F658FA">
        <w:tc>
          <w:tcPr>
            <w:tcW w:w="9350" w:type="dxa"/>
            <w:gridSpan w:val="6"/>
            <w:shd w:val="clear" w:color="auto" w:fill="E7E6E6" w:themeFill="background2"/>
          </w:tcPr>
          <w:p w14:paraId="6762E6F7" w14:textId="77777777" w:rsidR="00793FC8" w:rsidRDefault="00793FC8" w:rsidP="00DA6439">
            <w:r>
              <w:t>Discussion</w:t>
            </w:r>
          </w:p>
        </w:tc>
      </w:tr>
      <w:tr w:rsidR="00736112" w14:paraId="27970FDF" w14:textId="77777777" w:rsidTr="00F658FA">
        <w:tc>
          <w:tcPr>
            <w:tcW w:w="9350" w:type="dxa"/>
            <w:gridSpan w:val="6"/>
          </w:tcPr>
          <w:p w14:paraId="33538EB9" w14:textId="2E698738" w:rsidR="00736112" w:rsidRDefault="00736112" w:rsidP="00736112">
            <w:r>
              <w:t xml:space="preserve">At the last Full </w:t>
            </w:r>
            <w:proofErr w:type="spellStart"/>
            <w:r>
              <w:t>CoC</w:t>
            </w:r>
            <w:proofErr w:type="spellEnd"/>
            <w:r>
              <w:t xml:space="preserve"> meeting on August 23, there was not a quorum to vote on the three motions. L</w:t>
            </w:r>
            <w:r w:rsidR="00BD7155">
              <w:t>isa suggested this date</w:t>
            </w:r>
            <w:r w:rsidR="00AB51C6">
              <w:t>, September 21 at 9:00</w:t>
            </w:r>
            <w:r w:rsidR="00BD7155">
              <w:t xml:space="preserve"> as the</w:t>
            </w:r>
            <w:r w:rsidR="00AB51C6">
              <w:t xml:space="preserve"> Community Rebuilders</w:t>
            </w:r>
            <w:r w:rsidR="00BD7155">
              <w:t xml:space="preserve"> room is already held for the September Steering meeting. Tom </w:t>
            </w:r>
            <w:r w:rsidR="00CF00FE">
              <w:t>suggested</w:t>
            </w:r>
            <w:r w:rsidR="00BD7155">
              <w:t xml:space="preserve"> that an invi</w:t>
            </w:r>
            <w:r w:rsidR="00CF00FE">
              <w:t xml:space="preserve">tation to RSVP be sent out prior to the meeting. </w:t>
            </w:r>
          </w:p>
        </w:tc>
      </w:tr>
      <w:tr w:rsidR="00736112" w14:paraId="245AA809" w14:textId="77777777" w:rsidTr="00F658FA">
        <w:tc>
          <w:tcPr>
            <w:tcW w:w="9350" w:type="dxa"/>
            <w:gridSpan w:val="6"/>
            <w:shd w:val="clear" w:color="auto" w:fill="E7E6E6" w:themeFill="background2"/>
          </w:tcPr>
          <w:p w14:paraId="6948AE7C" w14:textId="77777777" w:rsidR="00736112" w:rsidRDefault="00736112" w:rsidP="00736112">
            <w:r>
              <w:t>Conclusions</w:t>
            </w:r>
          </w:p>
        </w:tc>
      </w:tr>
      <w:tr w:rsidR="00736112" w14:paraId="58A5F983" w14:textId="77777777" w:rsidTr="00F658FA">
        <w:tc>
          <w:tcPr>
            <w:tcW w:w="9350" w:type="dxa"/>
            <w:gridSpan w:val="6"/>
          </w:tcPr>
          <w:p w14:paraId="44ED24B4" w14:textId="061F6E5A" w:rsidR="00736112" w:rsidRDefault="00BD7155" w:rsidP="00736112">
            <w:r>
              <w:t>Motion by Karen</w:t>
            </w:r>
            <w:r w:rsidR="00AB51C6">
              <w:t xml:space="preserve"> to convene the Full </w:t>
            </w:r>
            <w:proofErr w:type="spellStart"/>
            <w:r w:rsidR="00AB51C6">
              <w:t>CoC</w:t>
            </w:r>
            <w:proofErr w:type="spellEnd"/>
            <w:r w:rsidR="00AB51C6">
              <w:t xml:space="preserve"> on September 21 to vote on the three Governance Charter changes;</w:t>
            </w:r>
            <w:r>
              <w:t xml:space="preserve"> support by Shannon</w:t>
            </w:r>
            <w:r w:rsidR="00AB51C6">
              <w:t xml:space="preserve">. All in favor by acclamation with no dissent. </w:t>
            </w:r>
          </w:p>
        </w:tc>
      </w:tr>
      <w:tr w:rsidR="00736112" w14:paraId="1DFEF8C6" w14:textId="77777777" w:rsidTr="00F658FA">
        <w:tc>
          <w:tcPr>
            <w:tcW w:w="5482" w:type="dxa"/>
            <w:gridSpan w:val="3"/>
            <w:shd w:val="clear" w:color="auto" w:fill="E7E6E6" w:themeFill="background2"/>
          </w:tcPr>
          <w:p w14:paraId="7261F48C" w14:textId="77777777" w:rsidR="00736112" w:rsidRDefault="00736112" w:rsidP="00736112">
            <w:r>
              <w:t>Action Items</w:t>
            </w:r>
          </w:p>
        </w:tc>
        <w:tc>
          <w:tcPr>
            <w:tcW w:w="2160" w:type="dxa"/>
            <w:gridSpan w:val="2"/>
            <w:shd w:val="clear" w:color="auto" w:fill="E7E6E6" w:themeFill="background2"/>
          </w:tcPr>
          <w:p w14:paraId="32EF9685" w14:textId="77777777" w:rsidR="00736112" w:rsidRDefault="00736112" w:rsidP="00736112">
            <w:r>
              <w:t>Person Responsible</w:t>
            </w:r>
          </w:p>
        </w:tc>
        <w:tc>
          <w:tcPr>
            <w:tcW w:w="1708" w:type="dxa"/>
            <w:shd w:val="clear" w:color="auto" w:fill="E7E6E6" w:themeFill="background2"/>
          </w:tcPr>
          <w:p w14:paraId="2C6E494E" w14:textId="77777777" w:rsidR="00736112" w:rsidRDefault="00736112" w:rsidP="00736112">
            <w:r>
              <w:t>Deadline</w:t>
            </w:r>
          </w:p>
        </w:tc>
      </w:tr>
      <w:tr w:rsidR="00736112" w14:paraId="32EF421C" w14:textId="77777777" w:rsidTr="00F658FA">
        <w:tc>
          <w:tcPr>
            <w:tcW w:w="5482" w:type="dxa"/>
            <w:gridSpan w:val="3"/>
          </w:tcPr>
          <w:p w14:paraId="599A89B0" w14:textId="77777777" w:rsidR="00736112" w:rsidRDefault="00736112" w:rsidP="00736112"/>
        </w:tc>
        <w:tc>
          <w:tcPr>
            <w:tcW w:w="2160" w:type="dxa"/>
            <w:gridSpan w:val="2"/>
          </w:tcPr>
          <w:p w14:paraId="18A102E6" w14:textId="77777777" w:rsidR="00736112" w:rsidRDefault="00736112" w:rsidP="00736112"/>
        </w:tc>
        <w:tc>
          <w:tcPr>
            <w:tcW w:w="1708" w:type="dxa"/>
          </w:tcPr>
          <w:p w14:paraId="73F902D9" w14:textId="77777777" w:rsidR="00736112" w:rsidRDefault="00736112" w:rsidP="00736112"/>
        </w:tc>
      </w:tr>
      <w:tr w:rsidR="00736112" w14:paraId="4565E22D" w14:textId="77777777" w:rsidTr="00F658FA">
        <w:tc>
          <w:tcPr>
            <w:tcW w:w="5482" w:type="dxa"/>
            <w:gridSpan w:val="3"/>
          </w:tcPr>
          <w:p w14:paraId="1FC7E8A4" w14:textId="77777777" w:rsidR="00736112" w:rsidRDefault="00736112" w:rsidP="00736112"/>
        </w:tc>
        <w:tc>
          <w:tcPr>
            <w:tcW w:w="2160" w:type="dxa"/>
            <w:gridSpan w:val="2"/>
          </w:tcPr>
          <w:p w14:paraId="5334A575" w14:textId="77777777" w:rsidR="00736112" w:rsidRDefault="00736112" w:rsidP="00736112"/>
        </w:tc>
        <w:tc>
          <w:tcPr>
            <w:tcW w:w="1708" w:type="dxa"/>
          </w:tcPr>
          <w:p w14:paraId="25BC5717" w14:textId="77777777" w:rsidR="00736112" w:rsidRDefault="00736112" w:rsidP="00736112"/>
        </w:tc>
      </w:tr>
      <w:tr w:rsidR="00736112" w14:paraId="3BB88E8A" w14:textId="77777777" w:rsidTr="00F658FA">
        <w:tc>
          <w:tcPr>
            <w:tcW w:w="5482" w:type="dxa"/>
            <w:gridSpan w:val="3"/>
          </w:tcPr>
          <w:p w14:paraId="70A2A380" w14:textId="77777777" w:rsidR="00736112" w:rsidRDefault="00736112" w:rsidP="00736112"/>
        </w:tc>
        <w:tc>
          <w:tcPr>
            <w:tcW w:w="2160" w:type="dxa"/>
            <w:gridSpan w:val="2"/>
          </w:tcPr>
          <w:p w14:paraId="2A674675" w14:textId="77777777" w:rsidR="00736112" w:rsidRDefault="00736112" w:rsidP="00736112"/>
        </w:tc>
        <w:tc>
          <w:tcPr>
            <w:tcW w:w="1708" w:type="dxa"/>
          </w:tcPr>
          <w:p w14:paraId="5706D224" w14:textId="77777777" w:rsidR="00736112" w:rsidRDefault="00736112" w:rsidP="00736112"/>
        </w:tc>
      </w:tr>
      <w:tr w:rsidR="00736112" w:rsidRPr="00ED21B5" w14:paraId="655C5585" w14:textId="77777777" w:rsidTr="00F658FA">
        <w:tc>
          <w:tcPr>
            <w:tcW w:w="4674" w:type="dxa"/>
            <w:gridSpan w:val="2"/>
            <w:shd w:val="clear" w:color="auto" w:fill="97E6FF"/>
          </w:tcPr>
          <w:p w14:paraId="355940F6" w14:textId="6634CC55" w:rsidR="00736112" w:rsidRPr="00ED21B5" w:rsidRDefault="00BD7155" w:rsidP="00736112">
            <w:pPr>
              <w:rPr>
                <w:b/>
              </w:rPr>
            </w:pPr>
            <w:r>
              <w:rPr>
                <w:b/>
              </w:rPr>
              <w:t>Voice of Youth Count</w:t>
            </w:r>
          </w:p>
        </w:tc>
        <w:tc>
          <w:tcPr>
            <w:tcW w:w="4676" w:type="dxa"/>
            <w:gridSpan w:val="4"/>
            <w:shd w:val="clear" w:color="auto" w:fill="97E6FF"/>
          </w:tcPr>
          <w:p w14:paraId="3C1DFC14" w14:textId="77777777" w:rsidR="00736112" w:rsidRPr="00ED21B5" w:rsidRDefault="00736112" w:rsidP="00736112">
            <w:pPr>
              <w:rPr>
                <w:b/>
              </w:rPr>
            </w:pPr>
            <w:r w:rsidRPr="00ED21B5">
              <w:rPr>
                <w:b/>
              </w:rPr>
              <w:t>[Presenter]</w:t>
            </w:r>
          </w:p>
        </w:tc>
      </w:tr>
      <w:tr w:rsidR="00736112" w14:paraId="7EF3D4D0" w14:textId="77777777" w:rsidTr="00F658FA">
        <w:tc>
          <w:tcPr>
            <w:tcW w:w="9350" w:type="dxa"/>
            <w:gridSpan w:val="6"/>
            <w:shd w:val="clear" w:color="auto" w:fill="E7E6E6" w:themeFill="background2"/>
          </w:tcPr>
          <w:p w14:paraId="2249A962" w14:textId="77777777" w:rsidR="00736112" w:rsidRDefault="00736112" w:rsidP="00736112">
            <w:r>
              <w:t>Discussion</w:t>
            </w:r>
          </w:p>
        </w:tc>
      </w:tr>
      <w:tr w:rsidR="00736112" w14:paraId="63A1B9FD" w14:textId="77777777" w:rsidTr="00F658FA">
        <w:tc>
          <w:tcPr>
            <w:tcW w:w="9350" w:type="dxa"/>
            <w:gridSpan w:val="6"/>
          </w:tcPr>
          <w:p w14:paraId="1BB322F2" w14:textId="77777777" w:rsidR="0065600C" w:rsidRDefault="00BD7155" w:rsidP="00736112">
            <w:r>
              <w:t xml:space="preserve">This is an effort by the Youth Action Board (YAB), Youth Committee, and the Outreach group. This October 3 date coincides with the Kent County school count-day. The YAB will be conducting three focus groups for youth experiencing homelessness to add input for the count. There are currently two deployment sites that cover a large portion of city. There are also “come and be counted” sites that the youth can go to for the count. This is the first year that this count is conducted. Tom asked if hypothetically a youth that is couch surfing and participates but is content with their situation, will their data be included in HMIS. Casey said that this is an ongoing discussion to have a by-name list but also simply getting a scope of the issue. Erin stated that this count is not consistent with the Veteran and Chronic homelessness in terms of getting to functional zero. She asked of this if more of a hybrid. </w:t>
            </w:r>
          </w:p>
          <w:p w14:paraId="1F6EAE12" w14:textId="77777777" w:rsidR="0065600C" w:rsidRDefault="0065600C" w:rsidP="00736112"/>
          <w:p w14:paraId="7F4DF692" w14:textId="425058E2" w:rsidR="00736112" w:rsidRDefault="00BD7155" w:rsidP="00736112">
            <w:r>
              <w:t xml:space="preserve">Tom asked that if </w:t>
            </w:r>
            <w:r w:rsidR="00E1621E">
              <w:t>an</w:t>
            </w:r>
            <w:r>
              <w:t xml:space="preserve"> unaccompanied minor is identified that has been kicked out is this a CPS issue?</w:t>
            </w:r>
            <w:r w:rsidR="00E1621E">
              <w:t xml:space="preserve"> Scott responded that the short answer is yes. Tom is suggesting that when asking why a youth is homeless due to abuse, is the count going to put those service mechanisms in place? He informed the group that it does not take much for a youth to disclose information; are volunteers ready to respond in a trauma-informed manner rather than just a head count. Sue stated that this count appears to be </w:t>
            </w:r>
            <w:r w:rsidR="00E1621E">
              <w:lastRenderedPageBreak/>
              <w:t>more quantitative rather than qualitative. From a social service standpoint, the “why” should be included to be more compassionate. Scott suggested that a crisis counselor be a</w:t>
            </w:r>
            <w:r w:rsidR="001276C5">
              <w:t>t</w:t>
            </w:r>
            <w:r w:rsidR="00E1621E">
              <w:t xml:space="preserve"> sites to address necessary situations. </w:t>
            </w:r>
          </w:p>
          <w:p w14:paraId="2EF97659" w14:textId="77777777" w:rsidR="00E1621E" w:rsidRDefault="00E1621E" w:rsidP="00736112"/>
          <w:p w14:paraId="6B3822F3" w14:textId="6CF931D4" w:rsidR="00E1621E" w:rsidRDefault="00E1621E" w:rsidP="00736112"/>
        </w:tc>
      </w:tr>
      <w:tr w:rsidR="00736112" w14:paraId="2E2C97A1" w14:textId="77777777" w:rsidTr="00F658FA">
        <w:tc>
          <w:tcPr>
            <w:tcW w:w="9350" w:type="dxa"/>
            <w:gridSpan w:val="6"/>
            <w:shd w:val="clear" w:color="auto" w:fill="E7E6E6" w:themeFill="background2"/>
          </w:tcPr>
          <w:p w14:paraId="4E690689" w14:textId="77777777" w:rsidR="00736112" w:rsidRDefault="00736112" w:rsidP="00736112">
            <w:r>
              <w:lastRenderedPageBreak/>
              <w:t>Conclusions</w:t>
            </w:r>
          </w:p>
        </w:tc>
      </w:tr>
      <w:tr w:rsidR="00736112" w14:paraId="45A9BCA9" w14:textId="77777777" w:rsidTr="00F658FA">
        <w:tc>
          <w:tcPr>
            <w:tcW w:w="9350" w:type="dxa"/>
            <w:gridSpan w:val="6"/>
          </w:tcPr>
          <w:p w14:paraId="7FC1B781" w14:textId="77777777" w:rsidR="00736112" w:rsidRDefault="00736112" w:rsidP="00736112"/>
        </w:tc>
      </w:tr>
      <w:tr w:rsidR="00736112" w14:paraId="40941F02" w14:textId="77777777" w:rsidTr="00F658FA">
        <w:tc>
          <w:tcPr>
            <w:tcW w:w="5482" w:type="dxa"/>
            <w:gridSpan w:val="3"/>
            <w:shd w:val="clear" w:color="auto" w:fill="E7E6E6" w:themeFill="background2"/>
          </w:tcPr>
          <w:p w14:paraId="1BB76F58" w14:textId="77777777" w:rsidR="00736112" w:rsidRDefault="00736112" w:rsidP="00736112">
            <w:r>
              <w:t>Action Items</w:t>
            </w:r>
          </w:p>
        </w:tc>
        <w:tc>
          <w:tcPr>
            <w:tcW w:w="2160" w:type="dxa"/>
            <w:gridSpan w:val="2"/>
            <w:shd w:val="clear" w:color="auto" w:fill="E7E6E6" w:themeFill="background2"/>
          </w:tcPr>
          <w:p w14:paraId="6737558A" w14:textId="77777777" w:rsidR="00736112" w:rsidRDefault="00736112" w:rsidP="00736112">
            <w:r>
              <w:t>Person Responsible</w:t>
            </w:r>
          </w:p>
        </w:tc>
        <w:tc>
          <w:tcPr>
            <w:tcW w:w="1708" w:type="dxa"/>
            <w:shd w:val="clear" w:color="auto" w:fill="E7E6E6" w:themeFill="background2"/>
          </w:tcPr>
          <w:p w14:paraId="50D96F6A" w14:textId="77777777" w:rsidR="00736112" w:rsidRDefault="00736112" w:rsidP="00736112">
            <w:r>
              <w:t>Deadline</w:t>
            </w:r>
          </w:p>
        </w:tc>
      </w:tr>
      <w:tr w:rsidR="00736112" w14:paraId="4451797A" w14:textId="77777777" w:rsidTr="00F658FA">
        <w:tc>
          <w:tcPr>
            <w:tcW w:w="5482" w:type="dxa"/>
            <w:gridSpan w:val="3"/>
          </w:tcPr>
          <w:p w14:paraId="0D765FFA" w14:textId="77777777" w:rsidR="00736112" w:rsidRDefault="00736112" w:rsidP="00736112"/>
        </w:tc>
        <w:tc>
          <w:tcPr>
            <w:tcW w:w="2160" w:type="dxa"/>
            <w:gridSpan w:val="2"/>
          </w:tcPr>
          <w:p w14:paraId="114CC1E8" w14:textId="77777777" w:rsidR="00736112" w:rsidRDefault="00736112" w:rsidP="00736112"/>
        </w:tc>
        <w:tc>
          <w:tcPr>
            <w:tcW w:w="1708" w:type="dxa"/>
          </w:tcPr>
          <w:p w14:paraId="48B78AB7" w14:textId="77777777" w:rsidR="00736112" w:rsidRDefault="00736112" w:rsidP="00736112"/>
        </w:tc>
      </w:tr>
      <w:tr w:rsidR="00736112" w14:paraId="78E41F24" w14:textId="77777777" w:rsidTr="00F658FA">
        <w:tc>
          <w:tcPr>
            <w:tcW w:w="5482" w:type="dxa"/>
            <w:gridSpan w:val="3"/>
          </w:tcPr>
          <w:p w14:paraId="04AE25D9" w14:textId="77777777" w:rsidR="00736112" w:rsidRDefault="00736112" w:rsidP="00736112"/>
        </w:tc>
        <w:tc>
          <w:tcPr>
            <w:tcW w:w="2160" w:type="dxa"/>
            <w:gridSpan w:val="2"/>
          </w:tcPr>
          <w:p w14:paraId="27EEB838" w14:textId="77777777" w:rsidR="00736112" w:rsidRDefault="00736112" w:rsidP="00736112"/>
        </w:tc>
        <w:tc>
          <w:tcPr>
            <w:tcW w:w="1708" w:type="dxa"/>
          </w:tcPr>
          <w:p w14:paraId="0C1E13A4" w14:textId="77777777" w:rsidR="00736112" w:rsidRDefault="00736112" w:rsidP="00736112"/>
        </w:tc>
      </w:tr>
      <w:tr w:rsidR="00736112" w14:paraId="01248998" w14:textId="77777777" w:rsidTr="00F658FA">
        <w:tc>
          <w:tcPr>
            <w:tcW w:w="5482" w:type="dxa"/>
            <w:gridSpan w:val="3"/>
          </w:tcPr>
          <w:p w14:paraId="628B9A7E" w14:textId="77777777" w:rsidR="00736112" w:rsidRDefault="00736112" w:rsidP="00736112"/>
        </w:tc>
        <w:tc>
          <w:tcPr>
            <w:tcW w:w="2160" w:type="dxa"/>
            <w:gridSpan w:val="2"/>
          </w:tcPr>
          <w:p w14:paraId="20B2BBB4" w14:textId="77777777" w:rsidR="00736112" w:rsidRDefault="00736112" w:rsidP="00736112"/>
        </w:tc>
        <w:tc>
          <w:tcPr>
            <w:tcW w:w="1708" w:type="dxa"/>
          </w:tcPr>
          <w:p w14:paraId="03D79966" w14:textId="77777777" w:rsidR="00736112" w:rsidRDefault="00736112" w:rsidP="00736112"/>
        </w:tc>
      </w:tr>
      <w:tr w:rsidR="005D5778" w14:paraId="145EE6F1" w14:textId="77777777" w:rsidTr="00F658FA">
        <w:tc>
          <w:tcPr>
            <w:tcW w:w="5482" w:type="dxa"/>
            <w:gridSpan w:val="3"/>
          </w:tcPr>
          <w:p w14:paraId="66F5191D" w14:textId="77777777" w:rsidR="005D5778" w:rsidRDefault="005D5778" w:rsidP="00736112"/>
        </w:tc>
        <w:tc>
          <w:tcPr>
            <w:tcW w:w="2160" w:type="dxa"/>
            <w:gridSpan w:val="2"/>
          </w:tcPr>
          <w:p w14:paraId="63D14D11" w14:textId="77777777" w:rsidR="005D5778" w:rsidRDefault="005D5778" w:rsidP="00736112"/>
        </w:tc>
        <w:tc>
          <w:tcPr>
            <w:tcW w:w="1708" w:type="dxa"/>
          </w:tcPr>
          <w:p w14:paraId="6F8675B7" w14:textId="77777777" w:rsidR="005D5778" w:rsidRDefault="005D5778" w:rsidP="00736112"/>
        </w:tc>
      </w:tr>
      <w:tr w:rsidR="00F658FA" w:rsidRPr="00ED21B5" w14:paraId="125BDB77" w14:textId="77777777" w:rsidTr="00F658FA">
        <w:tc>
          <w:tcPr>
            <w:tcW w:w="4674" w:type="dxa"/>
            <w:gridSpan w:val="2"/>
            <w:shd w:val="clear" w:color="auto" w:fill="97E6FF"/>
          </w:tcPr>
          <w:p w14:paraId="6EA20D17" w14:textId="040816C5" w:rsidR="00F658FA" w:rsidRDefault="00F658FA" w:rsidP="00F658FA">
            <w:pPr>
              <w:tabs>
                <w:tab w:val="left" w:pos="1305"/>
              </w:tabs>
              <w:rPr>
                <w:b/>
              </w:rPr>
            </w:pPr>
            <w:r>
              <w:rPr>
                <w:b/>
              </w:rPr>
              <w:t>Updates from Steering Committee Members</w:t>
            </w:r>
          </w:p>
        </w:tc>
        <w:tc>
          <w:tcPr>
            <w:tcW w:w="4676" w:type="dxa"/>
            <w:gridSpan w:val="4"/>
            <w:shd w:val="clear" w:color="auto" w:fill="97E6FF"/>
          </w:tcPr>
          <w:p w14:paraId="59DD1AD9" w14:textId="455E3F49" w:rsidR="00F658FA" w:rsidRPr="00ED21B5" w:rsidRDefault="00F658FA" w:rsidP="00F658FA">
            <w:pPr>
              <w:rPr>
                <w:b/>
              </w:rPr>
            </w:pPr>
            <w:r w:rsidRPr="00ED21B5">
              <w:rPr>
                <w:b/>
              </w:rPr>
              <w:t>[Presenter]</w:t>
            </w:r>
          </w:p>
        </w:tc>
      </w:tr>
      <w:tr w:rsidR="00F658FA" w:rsidRPr="00ED21B5" w14:paraId="632026F8" w14:textId="77777777" w:rsidTr="00F658FA">
        <w:tc>
          <w:tcPr>
            <w:tcW w:w="4674" w:type="dxa"/>
            <w:gridSpan w:val="2"/>
            <w:shd w:val="clear" w:color="auto" w:fill="D0CECE" w:themeFill="background2" w:themeFillShade="E6"/>
          </w:tcPr>
          <w:p w14:paraId="1B47204E" w14:textId="05E7637D" w:rsidR="00F658FA" w:rsidRDefault="00F658FA" w:rsidP="00F658FA">
            <w:pPr>
              <w:tabs>
                <w:tab w:val="left" w:pos="1305"/>
              </w:tabs>
              <w:rPr>
                <w:b/>
              </w:rPr>
            </w:pPr>
            <w:r>
              <w:t>Discussion</w:t>
            </w:r>
          </w:p>
        </w:tc>
        <w:tc>
          <w:tcPr>
            <w:tcW w:w="4676" w:type="dxa"/>
            <w:gridSpan w:val="4"/>
            <w:shd w:val="clear" w:color="auto" w:fill="D0CECE" w:themeFill="background2" w:themeFillShade="E6"/>
          </w:tcPr>
          <w:p w14:paraId="12AF1E0A" w14:textId="77777777" w:rsidR="00F658FA" w:rsidRPr="00ED21B5" w:rsidRDefault="00F658FA" w:rsidP="00F658FA">
            <w:pPr>
              <w:rPr>
                <w:b/>
              </w:rPr>
            </w:pPr>
          </w:p>
        </w:tc>
      </w:tr>
      <w:tr w:rsidR="00F658FA" w14:paraId="03D0F8E3" w14:textId="77777777" w:rsidTr="00F658FA">
        <w:tc>
          <w:tcPr>
            <w:tcW w:w="9350" w:type="dxa"/>
            <w:gridSpan w:val="6"/>
            <w:shd w:val="clear" w:color="auto" w:fill="auto"/>
          </w:tcPr>
          <w:p w14:paraId="72613644" w14:textId="193FF4A1" w:rsidR="00F658FA" w:rsidRDefault="00F658FA" w:rsidP="00F658FA">
            <w:r>
              <w:t>Beverly</w:t>
            </w:r>
            <w:r w:rsidR="00E90287">
              <w:t>- Network180</w:t>
            </w:r>
            <w:r>
              <w:t xml:space="preserve"> shared that their regional funder put out </w:t>
            </w:r>
            <w:proofErr w:type="gramStart"/>
            <w:r>
              <w:t>a</w:t>
            </w:r>
            <w:proofErr w:type="gramEnd"/>
            <w:r>
              <w:t xml:space="preserve"> RFP and another agency will most likely take some work that Network180 would have done. There will be some structural changes for Network 180, however, the old CEO left</w:t>
            </w:r>
            <w:r w:rsidR="00E90287">
              <w:t xml:space="preserve"> but the COO will take the CEO role and </w:t>
            </w:r>
          </w:p>
          <w:p w14:paraId="166BBDE6" w14:textId="77777777" w:rsidR="00F658FA" w:rsidRDefault="00F658FA" w:rsidP="00F658FA"/>
          <w:p w14:paraId="3E60E94F" w14:textId="77777777" w:rsidR="00F658FA" w:rsidRDefault="00F658FA" w:rsidP="00F658FA">
            <w:r>
              <w:t xml:space="preserve">Kenya- </w:t>
            </w:r>
            <w:proofErr w:type="spellStart"/>
            <w:r>
              <w:t>Rinkits</w:t>
            </w:r>
            <w:proofErr w:type="spellEnd"/>
            <w:r>
              <w:t xml:space="preserve"> Way, a collaboration amongst GR agencies, will be up and running soon. </w:t>
            </w:r>
          </w:p>
          <w:p w14:paraId="26E363DA" w14:textId="77777777" w:rsidR="00F658FA" w:rsidRDefault="00F658FA" w:rsidP="00F658FA"/>
          <w:p w14:paraId="7C7A681A" w14:textId="77777777" w:rsidR="00F658FA" w:rsidRDefault="00F658FA" w:rsidP="00F658FA">
            <w:r>
              <w:t>Karen- Legal Aid’s executive director will be leaving at the end of year and in December a new ED will be chosen.</w:t>
            </w:r>
          </w:p>
          <w:p w14:paraId="7EF89957" w14:textId="77777777" w:rsidR="00F658FA" w:rsidRDefault="00F658FA" w:rsidP="00F658FA"/>
          <w:p w14:paraId="221F8E07" w14:textId="77777777" w:rsidR="00F658FA" w:rsidRDefault="00F658FA" w:rsidP="00F658FA">
            <w:r>
              <w:t>Rebecca- Call for intents have been sent out</w:t>
            </w:r>
          </w:p>
          <w:p w14:paraId="2F9859EB" w14:textId="77777777" w:rsidR="00F658FA" w:rsidRDefault="00F658FA" w:rsidP="00F658FA"/>
          <w:p w14:paraId="3DE13592" w14:textId="50BCDF10" w:rsidR="00F658FA" w:rsidRDefault="00F658FA" w:rsidP="00F658FA">
            <w:r>
              <w:t>Nancy-</w:t>
            </w:r>
            <w:r w:rsidR="00B64D41">
              <w:t xml:space="preserve"> </w:t>
            </w:r>
            <w:r>
              <w:t>A Housing Director for S</w:t>
            </w:r>
            <w:r w:rsidR="00B64D41">
              <w:t>alvation Army</w:t>
            </w:r>
            <w:r>
              <w:t xml:space="preserve"> has been chosen and introductions will be made in the future when on-boarding has</w:t>
            </w:r>
            <w:r w:rsidR="00B64D41">
              <w:t xml:space="preserve"> taken place. </w:t>
            </w:r>
          </w:p>
        </w:tc>
      </w:tr>
      <w:tr w:rsidR="00F658FA" w14:paraId="4EC7E8A2" w14:textId="77777777" w:rsidTr="00F658FA">
        <w:tc>
          <w:tcPr>
            <w:tcW w:w="9350" w:type="dxa"/>
            <w:gridSpan w:val="6"/>
            <w:shd w:val="clear" w:color="auto" w:fill="E7E6E6" w:themeFill="background2"/>
          </w:tcPr>
          <w:p w14:paraId="509066E3" w14:textId="2957A8DE" w:rsidR="00F658FA" w:rsidRDefault="00F658FA" w:rsidP="00F658FA">
            <w:r>
              <w:t>Conclusions</w:t>
            </w:r>
          </w:p>
        </w:tc>
      </w:tr>
      <w:tr w:rsidR="00F658FA" w14:paraId="02FA677A" w14:textId="412D5311" w:rsidTr="00F658FA">
        <w:tc>
          <w:tcPr>
            <w:tcW w:w="9350" w:type="dxa"/>
            <w:gridSpan w:val="6"/>
          </w:tcPr>
          <w:p w14:paraId="66346458" w14:textId="5E9EE62A" w:rsidR="00F658FA" w:rsidRDefault="00F658FA" w:rsidP="00F658FA"/>
        </w:tc>
      </w:tr>
      <w:tr w:rsidR="00F658FA" w14:paraId="2E582C98" w14:textId="77777777" w:rsidTr="00F658FA">
        <w:tc>
          <w:tcPr>
            <w:tcW w:w="5482" w:type="dxa"/>
            <w:gridSpan w:val="3"/>
            <w:shd w:val="clear" w:color="auto" w:fill="E7E6E6" w:themeFill="background2"/>
          </w:tcPr>
          <w:p w14:paraId="5B606F30" w14:textId="74E81C65" w:rsidR="00F658FA" w:rsidRDefault="00F658FA" w:rsidP="00F658FA">
            <w:r>
              <w:t>Action Items</w:t>
            </w:r>
          </w:p>
        </w:tc>
        <w:tc>
          <w:tcPr>
            <w:tcW w:w="2160" w:type="dxa"/>
            <w:gridSpan w:val="2"/>
            <w:shd w:val="clear" w:color="auto" w:fill="E7E6E6" w:themeFill="background2"/>
          </w:tcPr>
          <w:p w14:paraId="1D96634D" w14:textId="5185E7A7" w:rsidR="00F658FA" w:rsidRDefault="00F658FA" w:rsidP="00F658FA"/>
        </w:tc>
        <w:tc>
          <w:tcPr>
            <w:tcW w:w="1708" w:type="dxa"/>
            <w:shd w:val="clear" w:color="auto" w:fill="E7E6E6" w:themeFill="background2"/>
          </w:tcPr>
          <w:p w14:paraId="2D6C49CE" w14:textId="1914C417" w:rsidR="00F658FA" w:rsidRDefault="00F658FA" w:rsidP="00F658FA"/>
        </w:tc>
      </w:tr>
      <w:tr w:rsidR="00F658FA" w14:paraId="540F73CE" w14:textId="77777777" w:rsidTr="00F658FA">
        <w:tc>
          <w:tcPr>
            <w:tcW w:w="5482" w:type="dxa"/>
            <w:gridSpan w:val="3"/>
          </w:tcPr>
          <w:p w14:paraId="07B38502" w14:textId="77777777" w:rsidR="00F658FA" w:rsidRDefault="00F658FA" w:rsidP="00F658FA"/>
        </w:tc>
        <w:tc>
          <w:tcPr>
            <w:tcW w:w="2160" w:type="dxa"/>
            <w:gridSpan w:val="2"/>
          </w:tcPr>
          <w:p w14:paraId="0D0263A3" w14:textId="77777777" w:rsidR="00F658FA" w:rsidRDefault="00F658FA" w:rsidP="00F658FA"/>
        </w:tc>
        <w:tc>
          <w:tcPr>
            <w:tcW w:w="1708" w:type="dxa"/>
          </w:tcPr>
          <w:p w14:paraId="2FB529C0" w14:textId="77777777" w:rsidR="00F658FA" w:rsidRDefault="00F658FA" w:rsidP="00F658FA"/>
        </w:tc>
      </w:tr>
      <w:tr w:rsidR="00F658FA" w14:paraId="38FEBC31" w14:textId="77777777" w:rsidTr="00F658FA">
        <w:tc>
          <w:tcPr>
            <w:tcW w:w="5482" w:type="dxa"/>
            <w:gridSpan w:val="3"/>
          </w:tcPr>
          <w:p w14:paraId="6FDA837E" w14:textId="77777777" w:rsidR="00F658FA" w:rsidRDefault="00F658FA" w:rsidP="00F658FA"/>
        </w:tc>
        <w:tc>
          <w:tcPr>
            <w:tcW w:w="2160" w:type="dxa"/>
            <w:gridSpan w:val="2"/>
          </w:tcPr>
          <w:p w14:paraId="2CF37AED" w14:textId="77777777" w:rsidR="00F658FA" w:rsidRDefault="00F658FA" w:rsidP="00F658FA"/>
        </w:tc>
        <w:tc>
          <w:tcPr>
            <w:tcW w:w="1708" w:type="dxa"/>
          </w:tcPr>
          <w:p w14:paraId="13BF9D35" w14:textId="77777777" w:rsidR="00F658FA" w:rsidRDefault="00F658FA" w:rsidP="00F658FA"/>
        </w:tc>
      </w:tr>
      <w:tr w:rsidR="00F658FA" w14:paraId="3C48BF95" w14:textId="77777777" w:rsidTr="00F658FA">
        <w:tc>
          <w:tcPr>
            <w:tcW w:w="5482" w:type="dxa"/>
            <w:gridSpan w:val="3"/>
          </w:tcPr>
          <w:p w14:paraId="1F8677A6" w14:textId="77777777" w:rsidR="00F658FA" w:rsidRDefault="00F658FA" w:rsidP="00F658FA"/>
        </w:tc>
        <w:tc>
          <w:tcPr>
            <w:tcW w:w="2160" w:type="dxa"/>
            <w:gridSpan w:val="2"/>
          </w:tcPr>
          <w:p w14:paraId="04A8D89A" w14:textId="77777777" w:rsidR="00F658FA" w:rsidRDefault="00F658FA" w:rsidP="00F658FA"/>
        </w:tc>
        <w:tc>
          <w:tcPr>
            <w:tcW w:w="1708" w:type="dxa"/>
          </w:tcPr>
          <w:p w14:paraId="5C8A2F63" w14:textId="77777777" w:rsidR="00F658FA" w:rsidRDefault="00F658FA" w:rsidP="00F658FA"/>
        </w:tc>
      </w:tr>
    </w:tbl>
    <w:p w14:paraId="4DEA9011" w14:textId="77777777" w:rsidR="002C2B1D" w:rsidRDefault="002C2B1D"/>
    <w:sectPr w:rsidR="002C2B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9CD9B" w14:textId="77777777" w:rsidR="00F34B24" w:rsidRDefault="00F34B24" w:rsidP="002C2B1D">
      <w:pPr>
        <w:spacing w:after="0" w:line="240" w:lineRule="auto"/>
      </w:pPr>
      <w:r>
        <w:separator/>
      </w:r>
    </w:p>
  </w:endnote>
  <w:endnote w:type="continuationSeparator" w:id="0">
    <w:p w14:paraId="237AD13A" w14:textId="77777777" w:rsidR="00F34B24" w:rsidRDefault="00F34B24" w:rsidP="002C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651E6" w14:textId="77777777" w:rsidR="00F34B24" w:rsidRDefault="00F34B24" w:rsidP="002C2B1D">
      <w:pPr>
        <w:spacing w:after="0" w:line="240" w:lineRule="auto"/>
      </w:pPr>
      <w:r>
        <w:separator/>
      </w:r>
    </w:p>
  </w:footnote>
  <w:footnote w:type="continuationSeparator" w:id="0">
    <w:p w14:paraId="6AEDD449" w14:textId="77777777" w:rsidR="00F34B24" w:rsidRDefault="00F34B24" w:rsidP="002C2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978B" w14:textId="77777777" w:rsidR="002C2B1D" w:rsidRDefault="002C2B1D">
    <w:pPr>
      <w:pStyle w:val="Header"/>
    </w:pPr>
    <w:r>
      <w:rPr>
        <w:noProof/>
      </w:rPr>
      <mc:AlternateContent>
        <mc:Choice Requires="wps">
          <w:drawing>
            <wp:anchor distT="45720" distB="45720" distL="114300" distR="114300" simplePos="0" relativeHeight="251659264" behindDoc="0" locked="0" layoutInCell="1" allowOverlap="1" wp14:anchorId="69CD8AE0" wp14:editId="0D55B395">
              <wp:simplePos x="0" y="0"/>
              <wp:positionH relativeFrom="column">
                <wp:posOffset>2257425</wp:posOffset>
              </wp:positionH>
              <wp:positionV relativeFrom="paragraph">
                <wp:posOffset>114300</wp:posOffset>
              </wp:positionV>
              <wp:extent cx="3924300" cy="933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933450"/>
                      </a:xfrm>
                      <a:prstGeom prst="rect">
                        <a:avLst/>
                      </a:prstGeom>
                      <a:solidFill>
                        <a:srgbClr val="FFFFFF"/>
                      </a:solidFill>
                      <a:ln w="9525">
                        <a:noFill/>
                        <a:miter lim="800000"/>
                        <a:headEnd/>
                        <a:tailEnd/>
                      </a:ln>
                    </wps:spPr>
                    <wps:txbx>
                      <w:txbxContent>
                        <w:p w14:paraId="00215D7F" w14:textId="59FC1935" w:rsidR="002C2B1D" w:rsidRDefault="00857F4A" w:rsidP="002C2B1D">
                          <w:pPr>
                            <w:spacing w:after="0"/>
                            <w:rPr>
                              <w:b/>
                              <w:color w:val="58585A"/>
                              <w:sz w:val="28"/>
                            </w:rPr>
                          </w:pPr>
                          <w:r>
                            <w:rPr>
                              <w:b/>
                              <w:color w:val="58585A"/>
                              <w:sz w:val="28"/>
                            </w:rPr>
                            <w:t>Steering Council</w:t>
                          </w:r>
                        </w:p>
                        <w:p w14:paraId="1B0C7687" w14:textId="77777777" w:rsidR="002C2B1D" w:rsidRPr="002C2B1D" w:rsidRDefault="002C2B1D" w:rsidP="002C2B1D">
                          <w:pPr>
                            <w:spacing w:after="0"/>
                            <w:rPr>
                              <w:b/>
                              <w:color w:val="58585A"/>
                              <w:sz w:val="28"/>
                            </w:rPr>
                          </w:pPr>
                          <w:r w:rsidRPr="002C2B1D">
                            <w:rPr>
                              <w:b/>
                              <w:color w:val="58585A"/>
                              <w:sz w:val="28"/>
                            </w:rPr>
                            <w:t>MEETING MINUTES</w:t>
                          </w:r>
                        </w:p>
                        <w:p w14:paraId="482BE506" w14:textId="5CAAC20E" w:rsidR="002C2B1D" w:rsidRDefault="00857F4A" w:rsidP="002C2B1D">
                          <w:pPr>
                            <w:spacing w:after="0"/>
                            <w:rPr>
                              <w:rFonts w:asciiTheme="majorHAnsi" w:hAnsiTheme="majorHAnsi"/>
                              <w:sz w:val="24"/>
                            </w:rPr>
                          </w:pPr>
                          <w:r>
                            <w:rPr>
                              <w:rFonts w:asciiTheme="majorHAnsi" w:hAnsiTheme="majorHAnsi"/>
                              <w:sz w:val="24"/>
                            </w:rPr>
                            <w:t>September</w:t>
                          </w:r>
                          <w:r w:rsidR="008E6A69">
                            <w:rPr>
                              <w:rFonts w:asciiTheme="majorHAnsi" w:hAnsiTheme="majorHAnsi"/>
                              <w:sz w:val="24"/>
                            </w:rPr>
                            <w:t xml:space="preserve"> </w:t>
                          </w:r>
                          <w:r>
                            <w:rPr>
                              <w:rFonts w:asciiTheme="majorHAnsi" w:hAnsiTheme="majorHAnsi"/>
                              <w:sz w:val="24"/>
                            </w:rPr>
                            <w:t>7</w:t>
                          </w:r>
                          <w:r w:rsidR="008E6A69">
                            <w:rPr>
                              <w:rFonts w:asciiTheme="majorHAnsi" w:hAnsiTheme="majorHAnsi"/>
                              <w:sz w:val="24"/>
                            </w:rPr>
                            <w:t>, 2</w:t>
                          </w:r>
                          <w:r w:rsidR="00D967BE">
                            <w:rPr>
                              <w:rFonts w:asciiTheme="majorHAnsi" w:hAnsiTheme="majorHAnsi"/>
                              <w:sz w:val="24"/>
                            </w:rPr>
                            <w:t>018</w:t>
                          </w:r>
                        </w:p>
                        <w:p w14:paraId="56FDE015" w14:textId="5401CD60" w:rsidR="002C2B1D" w:rsidRPr="002C2B1D" w:rsidRDefault="00857F4A" w:rsidP="002C2B1D">
                          <w:pPr>
                            <w:spacing w:after="0"/>
                            <w:rPr>
                              <w:rFonts w:asciiTheme="majorHAnsi" w:hAnsiTheme="majorHAnsi"/>
                              <w:sz w:val="24"/>
                            </w:rPr>
                          </w:pPr>
                          <w:r>
                            <w:rPr>
                              <w:rFonts w:asciiTheme="majorHAnsi" w:hAnsiTheme="majorHAnsi"/>
                              <w:sz w:val="24"/>
                            </w:rPr>
                            <w:t>8:30</w:t>
                          </w:r>
                          <w:r w:rsidR="00D967BE">
                            <w:rPr>
                              <w:rFonts w:asciiTheme="majorHAnsi" w:hAnsiTheme="majorHAnsi"/>
                              <w:sz w:val="24"/>
                            </w:rPr>
                            <w:t>-</w:t>
                          </w:r>
                          <w:r>
                            <w:rPr>
                              <w:rFonts w:asciiTheme="majorHAnsi" w:hAnsiTheme="majorHAnsi"/>
                              <w:sz w:val="24"/>
                            </w:rPr>
                            <w:t>10:00</w:t>
                          </w:r>
                          <w:r w:rsidR="008E6A69">
                            <w:rPr>
                              <w:rFonts w:asciiTheme="majorHAnsi" w:hAnsiTheme="majorHAnsi"/>
                              <w:sz w:val="24"/>
                            </w:rPr>
                            <w:t>p</w:t>
                          </w:r>
                          <w:r w:rsidR="00217675">
                            <w:rPr>
                              <w:rFonts w:asciiTheme="majorHAnsi" w:hAnsiTheme="majorHAnsi"/>
                              <w:sz w:val="24"/>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D8AE0" id="_x0000_t202" coordsize="21600,21600" o:spt="202" path="m,l,21600r21600,l21600,xe">
              <v:stroke joinstyle="miter"/>
              <v:path gradientshapeok="t" o:connecttype="rect"/>
            </v:shapetype>
            <v:shape id="Text Box 2" o:spid="_x0000_s1026" type="#_x0000_t202" style="position:absolute;margin-left:177.75pt;margin-top:9pt;width:309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" stroked="f">
              <v:textbox>
                <w:txbxContent>
                  <w:p w14:paraId="00215D7F" w14:textId="59FC1935" w:rsidR="002C2B1D" w:rsidRDefault="00857F4A" w:rsidP="002C2B1D">
                    <w:pPr>
                      <w:spacing w:after="0"/>
                      <w:rPr>
                        <w:b/>
                        <w:color w:val="58585A"/>
                        <w:sz w:val="28"/>
                      </w:rPr>
                    </w:pPr>
                    <w:r>
                      <w:rPr>
                        <w:b/>
                        <w:color w:val="58585A"/>
                        <w:sz w:val="28"/>
                      </w:rPr>
                      <w:t>Steering Council</w:t>
                    </w:r>
                  </w:p>
                  <w:p w14:paraId="1B0C7687" w14:textId="77777777" w:rsidR="002C2B1D" w:rsidRPr="002C2B1D" w:rsidRDefault="002C2B1D" w:rsidP="002C2B1D">
                    <w:pPr>
                      <w:spacing w:after="0"/>
                      <w:rPr>
                        <w:b/>
                        <w:color w:val="58585A"/>
                        <w:sz w:val="28"/>
                      </w:rPr>
                    </w:pPr>
                    <w:r w:rsidRPr="002C2B1D">
                      <w:rPr>
                        <w:b/>
                        <w:color w:val="58585A"/>
                        <w:sz w:val="28"/>
                      </w:rPr>
                      <w:t>MEETING MINUTES</w:t>
                    </w:r>
                  </w:p>
                  <w:p w14:paraId="482BE506" w14:textId="5CAAC20E" w:rsidR="002C2B1D" w:rsidRDefault="00857F4A" w:rsidP="002C2B1D">
                    <w:pPr>
                      <w:spacing w:after="0"/>
                      <w:rPr>
                        <w:rFonts w:asciiTheme="majorHAnsi" w:hAnsiTheme="majorHAnsi"/>
                        <w:sz w:val="24"/>
                      </w:rPr>
                    </w:pPr>
                    <w:r>
                      <w:rPr>
                        <w:rFonts w:asciiTheme="majorHAnsi" w:hAnsiTheme="majorHAnsi"/>
                        <w:sz w:val="24"/>
                      </w:rPr>
                      <w:t>September</w:t>
                    </w:r>
                    <w:r w:rsidR="008E6A69">
                      <w:rPr>
                        <w:rFonts w:asciiTheme="majorHAnsi" w:hAnsiTheme="majorHAnsi"/>
                        <w:sz w:val="24"/>
                      </w:rPr>
                      <w:t xml:space="preserve"> </w:t>
                    </w:r>
                    <w:r>
                      <w:rPr>
                        <w:rFonts w:asciiTheme="majorHAnsi" w:hAnsiTheme="majorHAnsi"/>
                        <w:sz w:val="24"/>
                      </w:rPr>
                      <w:t>7</w:t>
                    </w:r>
                    <w:r w:rsidR="008E6A69">
                      <w:rPr>
                        <w:rFonts w:asciiTheme="majorHAnsi" w:hAnsiTheme="majorHAnsi"/>
                        <w:sz w:val="24"/>
                      </w:rPr>
                      <w:t>, 2</w:t>
                    </w:r>
                    <w:r w:rsidR="00D967BE">
                      <w:rPr>
                        <w:rFonts w:asciiTheme="majorHAnsi" w:hAnsiTheme="majorHAnsi"/>
                        <w:sz w:val="24"/>
                      </w:rPr>
                      <w:t>018</w:t>
                    </w:r>
                  </w:p>
                  <w:p w14:paraId="56FDE015" w14:textId="5401CD60" w:rsidR="002C2B1D" w:rsidRPr="002C2B1D" w:rsidRDefault="00857F4A" w:rsidP="002C2B1D">
                    <w:pPr>
                      <w:spacing w:after="0"/>
                      <w:rPr>
                        <w:rFonts w:asciiTheme="majorHAnsi" w:hAnsiTheme="majorHAnsi"/>
                        <w:sz w:val="24"/>
                      </w:rPr>
                    </w:pPr>
                    <w:r>
                      <w:rPr>
                        <w:rFonts w:asciiTheme="majorHAnsi" w:hAnsiTheme="majorHAnsi"/>
                        <w:sz w:val="24"/>
                      </w:rPr>
                      <w:t>8:30</w:t>
                    </w:r>
                    <w:r w:rsidR="00D967BE">
                      <w:rPr>
                        <w:rFonts w:asciiTheme="majorHAnsi" w:hAnsiTheme="majorHAnsi"/>
                        <w:sz w:val="24"/>
                      </w:rPr>
                      <w:t>-</w:t>
                    </w:r>
                    <w:r>
                      <w:rPr>
                        <w:rFonts w:asciiTheme="majorHAnsi" w:hAnsiTheme="majorHAnsi"/>
                        <w:sz w:val="24"/>
                      </w:rPr>
                      <w:t>10:00</w:t>
                    </w:r>
                    <w:r w:rsidR="008E6A69">
                      <w:rPr>
                        <w:rFonts w:asciiTheme="majorHAnsi" w:hAnsiTheme="majorHAnsi"/>
                        <w:sz w:val="24"/>
                      </w:rPr>
                      <w:t>p</w:t>
                    </w:r>
                    <w:r w:rsidR="00217675">
                      <w:rPr>
                        <w:rFonts w:asciiTheme="majorHAnsi" w:hAnsiTheme="majorHAnsi"/>
                        <w:sz w:val="24"/>
                      </w:rPr>
                      <w:t>m</w:t>
                    </w:r>
                  </w:p>
                </w:txbxContent>
              </v:textbox>
              <w10:wrap type="square"/>
            </v:shape>
          </w:pict>
        </mc:Fallback>
      </mc:AlternateContent>
    </w:r>
    <w:r>
      <w:rPr>
        <w:noProof/>
      </w:rPr>
      <w:drawing>
        <wp:inline distT="0" distB="0" distL="0" distR="0" wp14:anchorId="2BD70670" wp14:editId="731ED013">
          <wp:extent cx="1232497" cy="1308735"/>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_AreaCoalitiontoEndHomelessness_Web.jpg"/>
                  <pic:cNvPicPr/>
                </pic:nvPicPr>
                <pic:blipFill>
                  <a:blip r:embed="rId1">
                    <a:extLst>
                      <a:ext uri="{28A0092B-C50C-407E-A947-70E740481C1C}">
                        <a14:useLocalDpi xmlns:a14="http://schemas.microsoft.com/office/drawing/2010/main" val="0"/>
                      </a:ext>
                    </a:extLst>
                  </a:blip>
                  <a:stretch>
                    <a:fillRect/>
                  </a:stretch>
                </pic:blipFill>
                <pic:spPr>
                  <a:xfrm>
                    <a:off x="0" y="0"/>
                    <a:ext cx="1315017" cy="1396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A068D"/>
    <w:multiLevelType w:val="hybridMultilevel"/>
    <w:tmpl w:val="EBBA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B64AF"/>
    <w:multiLevelType w:val="hybridMultilevel"/>
    <w:tmpl w:val="72826FCC"/>
    <w:lvl w:ilvl="0" w:tplc="D9029A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B555A"/>
    <w:multiLevelType w:val="hybridMultilevel"/>
    <w:tmpl w:val="6E82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1D"/>
    <w:rsid w:val="000223AE"/>
    <w:rsid w:val="000F0591"/>
    <w:rsid w:val="00100FFA"/>
    <w:rsid w:val="001175FC"/>
    <w:rsid w:val="00126195"/>
    <w:rsid w:val="001276C5"/>
    <w:rsid w:val="00167490"/>
    <w:rsid w:val="0017411D"/>
    <w:rsid w:val="001A34E2"/>
    <w:rsid w:val="00217675"/>
    <w:rsid w:val="002C2B1D"/>
    <w:rsid w:val="002D7FD1"/>
    <w:rsid w:val="00391F2F"/>
    <w:rsid w:val="00421F18"/>
    <w:rsid w:val="004532B0"/>
    <w:rsid w:val="004E7BA8"/>
    <w:rsid w:val="00504E12"/>
    <w:rsid w:val="005D5778"/>
    <w:rsid w:val="0065600C"/>
    <w:rsid w:val="00690990"/>
    <w:rsid w:val="00722905"/>
    <w:rsid w:val="00736112"/>
    <w:rsid w:val="00751F21"/>
    <w:rsid w:val="00754915"/>
    <w:rsid w:val="00793FC8"/>
    <w:rsid w:val="008457A0"/>
    <w:rsid w:val="00857F4A"/>
    <w:rsid w:val="008B37E3"/>
    <w:rsid w:val="008E6A69"/>
    <w:rsid w:val="008F1379"/>
    <w:rsid w:val="00904190"/>
    <w:rsid w:val="009344F3"/>
    <w:rsid w:val="009417DF"/>
    <w:rsid w:val="00A75E0D"/>
    <w:rsid w:val="00AB51C6"/>
    <w:rsid w:val="00AC4018"/>
    <w:rsid w:val="00B073B3"/>
    <w:rsid w:val="00B64D41"/>
    <w:rsid w:val="00BD7155"/>
    <w:rsid w:val="00C63FB5"/>
    <w:rsid w:val="00CF00FE"/>
    <w:rsid w:val="00D810FD"/>
    <w:rsid w:val="00D967BE"/>
    <w:rsid w:val="00DB0F51"/>
    <w:rsid w:val="00DD0A0A"/>
    <w:rsid w:val="00E132D5"/>
    <w:rsid w:val="00E1621E"/>
    <w:rsid w:val="00E90287"/>
    <w:rsid w:val="00E97922"/>
    <w:rsid w:val="00EA01A8"/>
    <w:rsid w:val="00ED21B5"/>
    <w:rsid w:val="00F34B24"/>
    <w:rsid w:val="00F658FA"/>
    <w:rsid w:val="00F772C9"/>
    <w:rsid w:val="00FA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0F564"/>
  <w15:chartTrackingRefBased/>
  <w15:docId w15:val="{914400A2-654B-430D-81E8-CD90C443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B1D"/>
  </w:style>
  <w:style w:type="paragraph" w:styleId="Footer">
    <w:name w:val="footer"/>
    <w:basedOn w:val="Normal"/>
    <w:link w:val="FooterChar"/>
    <w:uiPriority w:val="99"/>
    <w:unhideWhenUsed/>
    <w:rsid w:val="002C2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B1D"/>
  </w:style>
  <w:style w:type="table" w:styleId="TableGrid">
    <w:name w:val="Table Grid"/>
    <w:basedOn w:val="TableNormal"/>
    <w:uiPriority w:val="39"/>
    <w:rsid w:val="002C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Kyle Johnson</cp:lastModifiedBy>
  <cp:revision>17</cp:revision>
  <dcterms:created xsi:type="dcterms:W3CDTF">2018-09-07T13:35:00Z</dcterms:created>
  <dcterms:modified xsi:type="dcterms:W3CDTF">2018-09-07T19:31:00Z</dcterms:modified>
</cp:coreProperties>
</file>